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7838" w14:textId="308D4956" w:rsidR="00305A0C" w:rsidRPr="00305A0C" w:rsidRDefault="00CD6D5C" w:rsidP="00C0646A">
      <w:pPr>
        <w:spacing w:after="0" w:line="240" w:lineRule="auto"/>
        <w:jc w:val="center"/>
        <w:rPr>
          <w:rFonts w:cstheme="minorHAnsi"/>
          <w:b/>
          <w:sz w:val="24"/>
          <w:szCs w:val="24"/>
          <w:u w:val="single"/>
        </w:rPr>
      </w:pPr>
      <w:r>
        <w:rPr>
          <w:rFonts w:cstheme="minorHAnsi"/>
          <w:b/>
          <w:sz w:val="24"/>
          <w:szCs w:val="24"/>
          <w:u w:val="single"/>
        </w:rPr>
        <w:t xml:space="preserve"> ISWE</w:t>
      </w:r>
      <w:r w:rsidR="00305A0C" w:rsidRPr="00305A0C">
        <w:rPr>
          <w:rFonts w:cstheme="minorHAnsi"/>
          <w:b/>
          <w:sz w:val="24"/>
          <w:szCs w:val="24"/>
          <w:u w:val="single"/>
        </w:rPr>
        <w:t xml:space="preserve"> Mentoring </w:t>
      </w:r>
      <w:r w:rsidR="00B63371">
        <w:rPr>
          <w:rFonts w:cstheme="minorHAnsi"/>
          <w:b/>
          <w:sz w:val="24"/>
          <w:szCs w:val="24"/>
          <w:u w:val="single"/>
        </w:rPr>
        <w:t xml:space="preserve">Programme </w:t>
      </w:r>
      <w:r w:rsidR="00305A0C" w:rsidRPr="00305A0C">
        <w:rPr>
          <w:rFonts w:cstheme="minorHAnsi"/>
          <w:b/>
          <w:sz w:val="24"/>
          <w:szCs w:val="24"/>
          <w:u w:val="single"/>
        </w:rPr>
        <w:t>Guidelines</w:t>
      </w:r>
    </w:p>
    <w:p w14:paraId="1A55B405" w14:textId="77777777" w:rsidR="00305A0C" w:rsidRDefault="00305A0C" w:rsidP="00E37BE4">
      <w:pPr>
        <w:spacing w:after="0" w:line="240" w:lineRule="auto"/>
        <w:rPr>
          <w:rFonts w:cstheme="minorHAnsi"/>
          <w:b/>
          <w:sz w:val="24"/>
          <w:szCs w:val="24"/>
        </w:rPr>
      </w:pPr>
    </w:p>
    <w:p w14:paraId="64E7D5B7" w14:textId="4C810E9D" w:rsidR="00E37BE4" w:rsidRPr="00305A0C" w:rsidRDefault="00E37BE4" w:rsidP="008202E4">
      <w:pPr>
        <w:spacing w:after="0" w:line="240" w:lineRule="auto"/>
        <w:rPr>
          <w:rFonts w:cstheme="minorHAnsi"/>
          <w:b/>
          <w:sz w:val="24"/>
          <w:szCs w:val="24"/>
          <w:u w:val="single"/>
        </w:rPr>
      </w:pPr>
      <w:r w:rsidRPr="00305A0C">
        <w:rPr>
          <w:rFonts w:cstheme="minorHAnsi"/>
          <w:b/>
          <w:sz w:val="24"/>
          <w:szCs w:val="24"/>
          <w:u w:val="single"/>
        </w:rPr>
        <w:t>What is mentoring?</w:t>
      </w:r>
    </w:p>
    <w:p w14:paraId="2CFECCA3" w14:textId="77777777" w:rsidR="00305A0C" w:rsidRPr="00305A0C" w:rsidRDefault="00305A0C" w:rsidP="00E37BE4">
      <w:pPr>
        <w:spacing w:after="0" w:line="240" w:lineRule="auto"/>
        <w:rPr>
          <w:rFonts w:cstheme="minorHAnsi"/>
          <w:b/>
          <w:sz w:val="24"/>
          <w:szCs w:val="24"/>
        </w:rPr>
      </w:pPr>
    </w:p>
    <w:p w14:paraId="45FD460E" w14:textId="0DD91918" w:rsidR="00275EEF" w:rsidRPr="00275EEF" w:rsidRDefault="00275EEF" w:rsidP="00275EEF">
      <w:pPr>
        <w:spacing w:after="0" w:line="240" w:lineRule="auto"/>
        <w:jc w:val="both"/>
        <w:rPr>
          <w:rFonts w:cstheme="minorHAnsi"/>
          <w:b/>
          <w:sz w:val="24"/>
          <w:szCs w:val="24"/>
        </w:rPr>
      </w:pPr>
      <w:r w:rsidRPr="00275EEF">
        <w:rPr>
          <w:rFonts w:cstheme="minorHAnsi"/>
          <w:b/>
          <w:sz w:val="24"/>
          <w:szCs w:val="24"/>
        </w:rPr>
        <w:t xml:space="preserve">Our </w:t>
      </w:r>
      <w:r w:rsidR="00B85C26">
        <w:rPr>
          <w:rFonts w:cstheme="minorHAnsi"/>
          <w:b/>
          <w:sz w:val="24"/>
          <w:szCs w:val="24"/>
        </w:rPr>
        <w:t xml:space="preserve">two </w:t>
      </w:r>
      <w:r w:rsidRPr="00275EEF">
        <w:rPr>
          <w:rFonts w:cstheme="minorHAnsi"/>
          <w:b/>
          <w:sz w:val="24"/>
          <w:szCs w:val="24"/>
        </w:rPr>
        <w:t xml:space="preserve">Mentoring </w:t>
      </w:r>
      <w:r w:rsidR="00004FB9">
        <w:rPr>
          <w:rFonts w:cstheme="minorHAnsi"/>
          <w:b/>
          <w:sz w:val="24"/>
          <w:szCs w:val="24"/>
        </w:rPr>
        <w:t>Options</w:t>
      </w:r>
      <w:r w:rsidR="00B85C26">
        <w:rPr>
          <w:rFonts w:cstheme="minorHAnsi"/>
          <w:b/>
          <w:sz w:val="24"/>
          <w:szCs w:val="24"/>
        </w:rPr>
        <w:t xml:space="preserve"> are:</w:t>
      </w:r>
      <w:r w:rsidRPr="00275EEF">
        <w:rPr>
          <w:rFonts w:cstheme="minorHAnsi"/>
          <w:b/>
          <w:sz w:val="24"/>
          <w:szCs w:val="24"/>
        </w:rPr>
        <w:t xml:space="preserve"> </w:t>
      </w:r>
    </w:p>
    <w:p w14:paraId="207573CF" w14:textId="77777777" w:rsidR="00275EEF" w:rsidRPr="00275EEF" w:rsidRDefault="00275EEF" w:rsidP="00275EEF">
      <w:pPr>
        <w:spacing w:after="0" w:line="240" w:lineRule="auto"/>
        <w:jc w:val="both"/>
        <w:rPr>
          <w:rFonts w:cstheme="minorHAnsi"/>
          <w:b/>
          <w:sz w:val="24"/>
          <w:szCs w:val="24"/>
        </w:rPr>
      </w:pPr>
    </w:p>
    <w:p w14:paraId="54E8952E" w14:textId="77777777" w:rsidR="00275EEF" w:rsidRPr="00275EEF" w:rsidRDefault="00275EEF" w:rsidP="00275EEF">
      <w:pPr>
        <w:pStyle w:val="ListParagraph"/>
        <w:numPr>
          <w:ilvl w:val="0"/>
          <w:numId w:val="9"/>
        </w:numPr>
        <w:spacing w:after="0" w:line="240" w:lineRule="auto"/>
        <w:jc w:val="both"/>
        <w:rPr>
          <w:rFonts w:cstheme="minorHAnsi"/>
          <w:b/>
          <w:sz w:val="24"/>
          <w:szCs w:val="24"/>
          <w:u w:val="single"/>
        </w:rPr>
      </w:pPr>
      <w:r w:rsidRPr="00275EEF">
        <w:rPr>
          <w:rFonts w:cstheme="minorHAnsi"/>
          <w:b/>
          <w:sz w:val="24"/>
          <w:szCs w:val="24"/>
          <w:u w:val="single"/>
        </w:rPr>
        <w:t xml:space="preserve">Traditional Mentoring </w:t>
      </w:r>
    </w:p>
    <w:p w14:paraId="79AFDC66" w14:textId="77777777" w:rsidR="00275EEF" w:rsidRPr="00275EEF" w:rsidRDefault="00275EEF" w:rsidP="00275EEF">
      <w:pPr>
        <w:spacing w:after="0" w:line="240" w:lineRule="auto"/>
        <w:jc w:val="both"/>
        <w:rPr>
          <w:rFonts w:cstheme="minorHAnsi"/>
          <w:sz w:val="24"/>
          <w:szCs w:val="24"/>
        </w:rPr>
      </w:pPr>
    </w:p>
    <w:p w14:paraId="6AA73B53" w14:textId="3E3465D2" w:rsidR="00275EEF" w:rsidRDefault="00275EEF" w:rsidP="00445B4B">
      <w:pPr>
        <w:spacing w:after="0" w:line="240" w:lineRule="auto"/>
        <w:jc w:val="both"/>
        <w:rPr>
          <w:rFonts w:cstheme="minorHAnsi"/>
          <w:sz w:val="24"/>
          <w:szCs w:val="24"/>
        </w:rPr>
      </w:pPr>
      <w:r w:rsidRPr="00275EEF">
        <w:rPr>
          <w:rFonts w:cstheme="minorHAnsi"/>
          <w:sz w:val="24"/>
          <w:szCs w:val="24"/>
        </w:rPr>
        <w:t xml:space="preserve">Traditional mentoring is most often defined as a professional relationship in which an experienced person (the mentor) assists another less experienced person (the mentee) in developing specific skills and knowledge that will enhance the mentee’s professional and personal growth. It is all about connecting with someone outside of your direct reporting line, and learning from </w:t>
      </w:r>
      <w:r w:rsidR="0025383F">
        <w:rPr>
          <w:rFonts w:cstheme="minorHAnsi"/>
          <w:sz w:val="24"/>
          <w:szCs w:val="24"/>
        </w:rPr>
        <w:t>their</w:t>
      </w:r>
      <w:r w:rsidRPr="00275EEF">
        <w:rPr>
          <w:rFonts w:cstheme="minorHAnsi"/>
          <w:sz w:val="24"/>
          <w:szCs w:val="24"/>
        </w:rPr>
        <w:t xml:space="preserve"> experience. It is a mutually beneficially relationship based on trust and support.</w:t>
      </w:r>
      <w:r>
        <w:rPr>
          <w:rFonts w:cstheme="minorHAnsi"/>
          <w:sz w:val="24"/>
          <w:szCs w:val="24"/>
        </w:rPr>
        <w:t xml:space="preserve"> </w:t>
      </w:r>
    </w:p>
    <w:p w14:paraId="2C9BCC2D" w14:textId="77777777" w:rsidR="00CC0D58" w:rsidRDefault="00CC0D58" w:rsidP="00275EEF">
      <w:pPr>
        <w:spacing w:after="0" w:line="240" w:lineRule="auto"/>
        <w:jc w:val="both"/>
        <w:rPr>
          <w:rFonts w:cstheme="minorHAnsi"/>
          <w:sz w:val="24"/>
          <w:szCs w:val="24"/>
        </w:rPr>
      </w:pPr>
    </w:p>
    <w:p w14:paraId="6FF498D6" w14:textId="26201223" w:rsidR="00275EEF" w:rsidRDefault="00275EEF" w:rsidP="00275EEF">
      <w:pPr>
        <w:spacing w:after="0" w:line="240" w:lineRule="auto"/>
        <w:jc w:val="both"/>
        <w:rPr>
          <w:rFonts w:cstheme="minorHAnsi"/>
          <w:b/>
          <w:sz w:val="24"/>
          <w:szCs w:val="24"/>
        </w:rPr>
      </w:pPr>
      <w:r w:rsidRPr="00305A0C">
        <w:rPr>
          <w:rFonts w:cstheme="minorHAnsi"/>
          <w:b/>
          <w:sz w:val="24"/>
          <w:szCs w:val="24"/>
        </w:rPr>
        <w:t>How does mentoring differ from other relationships, like the relationship that exists with your line manager</w:t>
      </w:r>
      <w:r w:rsidR="00686ECD">
        <w:rPr>
          <w:rFonts w:cstheme="minorHAnsi"/>
          <w:b/>
          <w:sz w:val="24"/>
          <w:szCs w:val="24"/>
        </w:rPr>
        <w:t>/supervisor</w:t>
      </w:r>
      <w:r w:rsidRPr="00305A0C">
        <w:rPr>
          <w:rFonts w:cstheme="minorHAnsi"/>
          <w:b/>
          <w:sz w:val="24"/>
          <w:szCs w:val="24"/>
        </w:rPr>
        <w:t xml:space="preserve"> or external coach?</w:t>
      </w:r>
    </w:p>
    <w:p w14:paraId="15983651" w14:textId="77777777" w:rsidR="00275EEF" w:rsidRPr="00305A0C" w:rsidRDefault="00275EEF" w:rsidP="00275EEF">
      <w:pPr>
        <w:spacing w:after="0" w:line="240" w:lineRule="auto"/>
        <w:jc w:val="both"/>
        <w:rPr>
          <w:rFonts w:cstheme="minorHAnsi"/>
          <w:b/>
          <w:sz w:val="24"/>
          <w:szCs w:val="24"/>
        </w:rPr>
      </w:pPr>
    </w:p>
    <w:p w14:paraId="0B687C8C" w14:textId="1A0D15F4" w:rsidR="00275EEF" w:rsidRDefault="00CC0D58" w:rsidP="00275EEF">
      <w:pPr>
        <w:spacing w:after="0" w:line="240" w:lineRule="auto"/>
        <w:jc w:val="both"/>
        <w:rPr>
          <w:rFonts w:cstheme="minorHAnsi"/>
          <w:sz w:val="24"/>
          <w:szCs w:val="24"/>
        </w:rPr>
      </w:pPr>
      <w:r>
        <w:rPr>
          <w:rFonts w:cstheme="minorHAnsi"/>
          <w:sz w:val="24"/>
          <w:szCs w:val="24"/>
        </w:rPr>
        <w:t xml:space="preserve">Traditional </w:t>
      </w:r>
      <w:r w:rsidR="00275EEF" w:rsidRPr="00305A0C">
        <w:rPr>
          <w:rFonts w:cstheme="minorHAnsi"/>
          <w:sz w:val="24"/>
          <w:szCs w:val="24"/>
        </w:rPr>
        <w:t>Mentoring enables the mentee to follow the path of a more experienced mentor who can offer insight and share their wisdom and experience. They can help open doors to otherwise out of r</w:t>
      </w:r>
      <w:r w:rsidR="00B85C26">
        <w:rPr>
          <w:rFonts w:cstheme="minorHAnsi"/>
          <w:sz w:val="24"/>
          <w:szCs w:val="24"/>
        </w:rPr>
        <w:t>each opportunities. M</w:t>
      </w:r>
      <w:r w:rsidR="00275EEF" w:rsidRPr="00305A0C">
        <w:rPr>
          <w:rFonts w:cstheme="minorHAnsi"/>
          <w:sz w:val="24"/>
          <w:szCs w:val="24"/>
        </w:rPr>
        <w:t xml:space="preserve">entoring is not about managing performance. </w:t>
      </w:r>
      <w:r w:rsidR="0025383F">
        <w:rPr>
          <w:rFonts w:cstheme="minorHAnsi"/>
          <w:sz w:val="24"/>
          <w:szCs w:val="24"/>
        </w:rPr>
        <w:t>It</w:t>
      </w:r>
      <w:r w:rsidR="00B564F0">
        <w:rPr>
          <w:rFonts w:cstheme="minorHAnsi"/>
          <w:sz w:val="24"/>
          <w:szCs w:val="24"/>
        </w:rPr>
        <w:t xml:space="preserve"> </w:t>
      </w:r>
      <w:r w:rsidR="00275EEF" w:rsidRPr="00305A0C">
        <w:rPr>
          <w:rFonts w:cstheme="minorHAnsi"/>
          <w:sz w:val="24"/>
          <w:szCs w:val="24"/>
        </w:rPr>
        <w:t>is about more informal, confidential learning conversations.</w:t>
      </w:r>
    </w:p>
    <w:p w14:paraId="427EC666" w14:textId="77777777" w:rsidR="00275EEF" w:rsidRPr="00305A0C" w:rsidRDefault="00275EEF" w:rsidP="00275EEF">
      <w:pPr>
        <w:spacing w:after="0" w:line="240" w:lineRule="auto"/>
        <w:jc w:val="both"/>
        <w:rPr>
          <w:rFonts w:cstheme="minorHAnsi"/>
          <w:sz w:val="24"/>
          <w:szCs w:val="24"/>
        </w:rPr>
      </w:pPr>
    </w:p>
    <w:p w14:paraId="148E1218" w14:textId="16ABB519" w:rsidR="00275EEF" w:rsidRPr="00305A0C" w:rsidRDefault="00275EEF" w:rsidP="00275EEF">
      <w:pPr>
        <w:spacing w:after="0" w:line="240" w:lineRule="auto"/>
        <w:jc w:val="both"/>
        <w:rPr>
          <w:rFonts w:cstheme="minorHAnsi"/>
          <w:sz w:val="24"/>
          <w:szCs w:val="24"/>
        </w:rPr>
      </w:pPr>
      <w:r w:rsidRPr="00305A0C">
        <w:rPr>
          <w:rFonts w:cstheme="minorHAnsi"/>
          <w:sz w:val="24"/>
          <w:szCs w:val="24"/>
        </w:rPr>
        <w:t>Coa</w:t>
      </w:r>
      <w:r>
        <w:rPr>
          <w:rFonts w:cstheme="minorHAnsi"/>
          <w:sz w:val="24"/>
          <w:szCs w:val="24"/>
        </w:rPr>
        <w:t>ching is a facilitative process</w:t>
      </w:r>
      <w:r w:rsidRPr="00305A0C">
        <w:rPr>
          <w:rFonts w:cstheme="minorHAnsi"/>
          <w:sz w:val="24"/>
          <w:szCs w:val="24"/>
        </w:rPr>
        <w:t xml:space="preserve"> which focuses on achieving specific goals usually within a preferred time period by raising the </w:t>
      </w:r>
      <w:proofErr w:type="spellStart"/>
      <w:r w:rsidRPr="00305A0C">
        <w:rPr>
          <w:rFonts w:cstheme="minorHAnsi"/>
          <w:sz w:val="24"/>
          <w:szCs w:val="24"/>
        </w:rPr>
        <w:t>coachee’s</w:t>
      </w:r>
      <w:proofErr w:type="spellEnd"/>
      <w:r w:rsidRPr="00305A0C">
        <w:rPr>
          <w:rFonts w:cstheme="minorHAnsi"/>
          <w:sz w:val="24"/>
          <w:szCs w:val="24"/>
        </w:rPr>
        <w:t xml:space="preserve"> awareness and encouraging them to take responsibility for their way forward. The coach helps the </w:t>
      </w:r>
      <w:proofErr w:type="spellStart"/>
      <w:r w:rsidRPr="00305A0C">
        <w:rPr>
          <w:rFonts w:cstheme="minorHAnsi"/>
          <w:sz w:val="24"/>
          <w:szCs w:val="24"/>
        </w:rPr>
        <w:t>coachee</w:t>
      </w:r>
      <w:proofErr w:type="spellEnd"/>
      <w:r w:rsidRPr="00305A0C">
        <w:rPr>
          <w:rFonts w:cstheme="minorHAnsi"/>
          <w:sz w:val="24"/>
          <w:szCs w:val="24"/>
        </w:rPr>
        <w:t xml:space="preserve"> develop a positive mindset, impact and presence. Your line manager relationship is usually more of a coaching style relationship and focuses on supporting performance improvement in specific aspects of your role in order to</w:t>
      </w:r>
      <w:r w:rsidR="0025383F">
        <w:rPr>
          <w:rFonts w:cstheme="minorHAnsi"/>
          <w:sz w:val="24"/>
          <w:szCs w:val="24"/>
        </w:rPr>
        <w:t xml:space="preserve"> help </w:t>
      </w:r>
      <w:r w:rsidRPr="00305A0C">
        <w:rPr>
          <w:rFonts w:cstheme="minorHAnsi"/>
          <w:sz w:val="24"/>
          <w:szCs w:val="24"/>
        </w:rPr>
        <w:t xml:space="preserve">you to fully perform the requirements of your role. </w:t>
      </w:r>
    </w:p>
    <w:p w14:paraId="2958F0CC" w14:textId="77777777" w:rsidR="00275EEF" w:rsidRPr="00305A0C" w:rsidRDefault="00275EEF" w:rsidP="00275EEF">
      <w:pPr>
        <w:spacing w:after="0" w:line="240" w:lineRule="auto"/>
        <w:jc w:val="both"/>
        <w:rPr>
          <w:rFonts w:cstheme="minorHAnsi"/>
          <w:sz w:val="24"/>
          <w:szCs w:val="24"/>
        </w:rPr>
      </w:pPr>
    </w:p>
    <w:p w14:paraId="541A7FED" w14:textId="77777777" w:rsidR="00275EEF" w:rsidRDefault="00275EEF" w:rsidP="00275EEF">
      <w:pPr>
        <w:spacing w:after="0" w:line="240" w:lineRule="auto"/>
        <w:jc w:val="both"/>
        <w:rPr>
          <w:rFonts w:cstheme="minorHAnsi"/>
          <w:sz w:val="24"/>
          <w:szCs w:val="24"/>
        </w:rPr>
      </w:pPr>
      <w:r w:rsidRPr="00305A0C">
        <w:rPr>
          <w:rFonts w:cstheme="minorHAnsi"/>
          <w:sz w:val="24"/>
          <w:szCs w:val="24"/>
        </w:rPr>
        <w:t xml:space="preserve">In summary, mentoring is more about the holistic development of you, the mentee, as opposed </w:t>
      </w:r>
      <w:r w:rsidR="0025383F">
        <w:rPr>
          <w:rFonts w:cstheme="minorHAnsi"/>
          <w:sz w:val="24"/>
          <w:szCs w:val="24"/>
        </w:rPr>
        <w:t xml:space="preserve">to </w:t>
      </w:r>
      <w:r w:rsidRPr="00305A0C">
        <w:rPr>
          <w:rFonts w:cstheme="minorHAnsi"/>
          <w:sz w:val="24"/>
          <w:szCs w:val="24"/>
        </w:rPr>
        <w:t>the more role specific, performance focus of coaching and line management. It is primarily driven by your needs and helping you to develop your career.</w:t>
      </w:r>
    </w:p>
    <w:p w14:paraId="17AA7B52" w14:textId="77777777" w:rsidR="00275EEF" w:rsidRDefault="00275EEF" w:rsidP="00275EEF">
      <w:pPr>
        <w:spacing w:after="0" w:line="240" w:lineRule="auto"/>
        <w:jc w:val="both"/>
        <w:rPr>
          <w:rFonts w:cstheme="minorHAnsi"/>
          <w:sz w:val="24"/>
          <w:szCs w:val="24"/>
        </w:rPr>
      </w:pPr>
    </w:p>
    <w:p w14:paraId="0249B290" w14:textId="77777777" w:rsidR="00275EEF" w:rsidRPr="005F3807" w:rsidRDefault="00275EEF" w:rsidP="00275EEF">
      <w:pPr>
        <w:spacing w:after="0" w:line="240" w:lineRule="auto"/>
        <w:rPr>
          <w:rFonts w:cstheme="minorHAnsi"/>
          <w:b/>
          <w:sz w:val="24"/>
          <w:szCs w:val="24"/>
          <w:u w:val="single"/>
        </w:rPr>
      </w:pPr>
      <w:r w:rsidRPr="005F3807">
        <w:rPr>
          <w:rFonts w:cstheme="minorHAnsi"/>
          <w:b/>
          <w:sz w:val="24"/>
          <w:szCs w:val="24"/>
          <w:u w:val="single"/>
        </w:rPr>
        <w:t>Benefits of Mentoring</w:t>
      </w:r>
    </w:p>
    <w:p w14:paraId="6053F383" w14:textId="77777777" w:rsidR="00275EEF" w:rsidRPr="00305A0C" w:rsidRDefault="00275EEF" w:rsidP="00275EEF">
      <w:pPr>
        <w:spacing w:after="0" w:line="240" w:lineRule="auto"/>
        <w:rPr>
          <w:rFonts w:cstheme="minorHAnsi"/>
          <w:b/>
          <w:sz w:val="24"/>
          <w:szCs w:val="24"/>
        </w:rPr>
      </w:pPr>
    </w:p>
    <w:tbl>
      <w:tblPr>
        <w:tblStyle w:val="TableGrid"/>
        <w:tblW w:w="9918" w:type="dxa"/>
        <w:jc w:val="center"/>
        <w:tblLook w:val="04A0" w:firstRow="1" w:lastRow="0" w:firstColumn="1" w:lastColumn="0" w:noHBand="0" w:noVBand="1"/>
      </w:tblPr>
      <w:tblGrid>
        <w:gridCol w:w="5496"/>
        <w:gridCol w:w="4422"/>
      </w:tblGrid>
      <w:tr w:rsidR="00686ECD" w:rsidRPr="00305A0C" w14:paraId="70495088" w14:textId="77777777" w:rsidTr="00686ECD">
        <w:trPr>
          <w:jc w:val="center"/>
        </w:trPr>
        <w:tc>
          <w:tcPr>
            <w:tcW w:w="5496" w:type="dxa"/>
            <w:shd w:val="clear" w:color="auto" w:fill="048192"/>
          </w:tcPr>
          <w:p w14:paraId="314920F7" w14:textId="55DAB1F5" w:rsidR="00686ECD" w:rsidRPr="00305A0C" w:rsidRDefault="00686ECD" w:rsidP="00BC3C8E">
            <w:pPr>
              <w:spacing w:after="0" w:line="240" w:lineRule="auto"/>
              <w:rPr>
                <w:rFonts w:cstheme="minorHAnsi"/>
                <w:b/>
                <w:color w:val="FFFFFF" w:themeColor="background1"/>
                <w:sz w:val="24"/>
                <w:szCs w:val="24"/>
              </w:rPr>
            </w:pPr>
            <w:r w:rsidRPr="00305A0C">
              <w:rPr>
                <w:rFonts w:cstheme="minorHAnsi"/>
                <w:b/>
                <w:color w:val="FFFFFF" w:themeColor="background1"/>
                <w:sz w:val="24"/>
                <w:szCs w:val="24"/>
              </w:rPr>
              <w:t>Benefits to the Mentor</w:t>
            </w:r>
          </w:p>
        </w:tc>
        <w:tc>
          <w:tcPr>
            <w:tcW w:w="4422" w:type="dxa"/>
            <w:shd w:val="clear" w:color="auto" w:fill="048192"/>
          </w:tcPr>
          <w:p w14:paraId="5D827181" w14:textId="77777777" w:rsidR="00686ECD" w:rsidRPr="00305A0C" w:rsidRDefault="00686ECD" w:rsidP="00BC3C8E">
            <w:pPr>
              <w:spacing w:after="0" w:line="240" w:lineRule="auto"/>
              <w:rPr>
                <w:rFonts w:cstheme="minorHAnsi"/>
                <w:b/>
                <w:color w:val="FFFFFF" w:themeColor="background1"/>
                <w:sz w:val="24"/>
                <w:szCs w:val="24"/>
              </w:rPr>
            </w:pPr>
            <w:r w:rsidRPr="00305A0C">
              <w:rPr>
                <w:rFonts w:cstheme="minorHAnsi"/>
                <w:b/>
                <w:color w:val="FFFFFF" w:themeColor="background1"/>
                <w:sz w:val="24"/>
                <w:szCs w:val="24"/>
              </w:rPr>
              <w:t>Benefits to the Mentee</w:t>
            </w:r>
          </w:p>
        </w:tc>
      </w:tr>
      <w:tr w:rsidR="00686ECD" w:rsidRPr="00305A0C" w14:paraId="006512B7" w14:textId="77777777" w:rsidTr="00686ECD">
        <w:trPr>
          <w:jc w:val="center"/>
        </w:trPr>
        <w:tc>
          <w:tcPr>
            <w:tcW w:w="5496" w:type="dxa"/>
          </w:tcPr>
          <w:p w14:paraId="602B4ECE" w14:textId="77777777" w:rsidR="00686ECD" w:rsidRPr="00305A0C" w:rsidRDefault="00686ECD" w:rsidP="00BC3C8E">
            <w:pPr>
              <w:spacing w:after="0" w:line="240" w:lineRule="auto"/>
              <w:rPr>
                <w:rFonts w:cstheme="minorHAnsi"/>
                <w:sz w:val="24"/>
                <w:szCs w:val="24"/>
              </w:rPr>
            </w:pPr>
            <w:r w:rsidRPr="00305A0C">
              <w:rPr>
                <w:rFonts w:cstheme="minorHAnsi"/>
                <w:sz w:val="24"/>
                <w:szCs w:val="24"/>
              </w:rPr>
              <w:t xml:space="preserve">Further develops leadership skills including providing feedback, communication and interpersonal skills </w:t>
            </w:r>
          </w:p>
          <w:p w14:paraId="787B1E7B" w14:textId="77777777" w:rsidR="00686ECD" w:rsidRPr="00305A0C" w:rsidRDefault="00686ECD" w:rsidP="00BC3C8E">
            <w:pPr>
              <w:spacing w:after="0" w:line="240" w:lineRule="auto"/>
              <w:rPr>
                <w:rFonts w:cstheme="minorHAnsi"/>
                <w:sz w:val="24"/>
                <w:szCs w:val="24"/>
              </w:rPr>
            </w:pPr>
          </w:p>
        </w:tc>
        <w:tc>
          <w:tcPr>
            <w:tcW w:w="4422" w:type="dxa"/>
          </w:tcPr>
          <w:p w14:paraId="264D593C" w14:textId="77777777" w:rsidR="00686ECD" w:rsidRPr="00305A0C" w:rsidRDefault="00686ECD" w:rsidP="00BC3C8E">
            <w:pPr>
              <w:spacing w:after="0" w:line="240" w:lineRule="auto"/>
              <w:rPr>
                <w:rFonts w:cstheme="minorHAnsi"/>
                <w:sz w:val="24"/>
                <w:szCs w:val="24"/>
              </w:rPr>
            </w:pPr>
            <w:r w:rsidRPr="00305A0C">
              <w:rPr>
                <w:rFonts w:cstheme="minorHAnsi"/>
                <w:sz w:val="24"/>
                <w:szCs w:val="24"/>
              </w:rPr>
              <w:t>Provides a ‘personalised’ development opportunity to address individual learning needs, develop new skills and expertise</w:t>
            </w:r>
          </w:p>
        </w:tc>
      </w:tr>
      <w:tr w:rsidR="00686ECD" w:rsidRPr="00305A0C" w14:paraId="62882644" w14:textId="77777777" w:rsidTr="00686ECD">
        <w:trPr>
          <w:jc w:val="center"/>
        </w:trPr>
        <w:tc>
          <w:tcPr>
            <w:tcW w:w="5496" w:type="dxa"/>
          </w:tcPr>
          <w:p w14:paraId="48AAD1B0" w14:textId="77777777" w:rsidR="00686ECD" w:rsidRPr="00305A0C" w:rsidRDefault="00686ECD" w:rsidP="0025383F">
            <w:pPr>
              <w:spacing w:after="0" w:line="240" w:lineRule="auto"/>
              <w:rPr>
                <w:rFonts w:cstheme="minorHAnsi"/>
                <w:sz w:val="24"/>
                <w:szCs w:val="24"/>
              </w:rPr>
            </w:pPr>
            <w:r w:rsidRPr="00305A0C">
              <w:rPr>
                <w:rFonts w:cstheme="minorHAnsi"/>
                <w:sz w:val="24"/>
                <w:szCs w:val="24"/>
              </w:rPr>
              <w:t>Gain fresh perspectives through interaction</w:t>
            </w:r>
            <w:r>
              <w:rPr>
                <w:rFonts w:cstheme="minorHAnsi"/>
                <w:sz w:val="24"/>
                <w:szCs w:val="24"/>
              </w:rPr>
              <w:t xml:space="preserve"> with mentees</w:t>
            </w:r>
          </w:p>
        </w:tc>
        <w:tc>
          <w:tcPr>
            <w:tcW w:w="4422" w:type="dxa"/>
          </w:tcPr>
          <w:p w14:paraId="5C3B1B03" w14:textId="77777777" w:rsidR="00686ECD" w:rsidRPr="00305A0C" w:rsidRDefault="00686ECD" w:rsidP="00BC3C8E">
            <w:pPr>
              <w:spacing w:after="0" w:line="240" w:lineRule="auto"/>
              <w:rPr>
                <w:rFonts w:cstheme="minorHAnsi"/>
                <w:sz w:val="24"/>
                <w:szCs w:val="24"/>
              </w:rPr>
            </w:pPr>
            <w:r w:rsidRPr="00305A0C">
              <w:rPr>
                <w:rFonts w:cstheme="minorHAnsi"/>
                <w:sz w:val="24"/>
                <w:szCs w:val="24"/>
              </w:rPr>
              <w:t>Provides access to independent and objective perspectives</w:t>
            </w:r>
          </w:p>
        </w:tc>
      </w:tr>
      <w:tr w:rsidR="00686ECD" w:rsidRPr="00305A0C" w14:paraId="7AC4A96D" w14:textId="77777777" w:rsidTr="00686ECD">
        <w:trPr>
          <w:jc w:val="center"/>
        </w:trPr>
        <w:tc>
          <w:tcPr>
            <w:tcW w:w="5496" w:type="dxa"/>
          </w:tcPr>
          <w:p w14:paraId="1DD845A8" w14:textId="77777777" w:rsidR="00686ECD" w:rsidRPr="00305A0C" w:rsidRDefault="00686ECD" w:rsidP="00BC3C8E">
            <w:pPr>
              <w:spacing w:after="0" w:line="240" w:lineRule="auto"/>
              <w:rPr>
                <w:rFonts w:cstheme="minorHAnsi"/>
                <w:sz w:val="24"/>
                <w:szCs w:val="24"/>
              </w:rPr>
            </w:pPr>
            <w:r w:rsidRPr="00305A0C">
              <w:rPr>
                <w:rFonts w:cstheme="minorHAnsi"/>
                <w:sz w:val="24"/>
                <w:szCs w:val="24"/>
              </w:rPr>
              <w:t>Satisfaction in enhancing skills and helping someone else to grow</w:t>
            </w:r>
          </w:p>
        </w:tc>
        <w:tc>
          <w:tcPr>
            <w:tcW w:w="4422" w:type="dxa"/>
          </w:tcPr>
          <w:p w14:paraId="2C23F6ED" w14:textId="53C6685F" w:rsidR="00686ECD" w:rsidRPr="00305A0C" w:rsidRDefault="00686ECD" w:rsidP="00BC3C8E">
            <w:pPr>
              <w:spacing w:after="0" w:line="240" w:lineRule="auto"/>
              <w:rPr>
                <w:rFonts w:cstheme="minorHAnsi"/>
                <w:sz w:val="24"/>
                <w:szCs w:val="24"/>
              </w:rPr>
            </w:pPr>
            <w:r w:rsidRPr="00305A0C">
              <w:rPr>
                <w:rFonts w:cstheme="minorHAnsi"/>
                <w:sz w:val="24"/>
                <w:szCs w:val="24"/>
              </w:rPr>
              <w:t>Enhances confidence in dealing with challenges and issues</w:t>
            </w:r>
          </w:p>
        </w:tc>
      </w:tr>
      <w:tr w:rsidR="00686ECD" w:rsidRPr="00305A0C" w14:paraId="5549B43F" w14:textId="77777777" w:rsidTr="00686ECD">
        <w:trPr>
          <w:jc w:val="center"/>
        </w:trPr>
        <w:tc>
          <w:tcPr>
            <w:tcW w:w="5496" w:type="dxa"/>
          </w:tcPr>
          <w:p w14:paraId="6709E513" w14:textId="1E514757" w:rsidR="00686ECD" w:rsidRPr="00305A0C" w:rsidRDefault="00686ECD" w:rsidP="0025383F">
            <w:pPr>
              <w:spacing w:after="0" w:line="240" w:lineRule="auto"/>
              <w:rPr>
                <w:rFonts w:cstheme="minorHAnsi"/>
                <w:sz w:val="24"/>
                <w:szCs w:val="24"/>
              </w:rPr>
            </w:pPr>
            <w:r w:rsidRPr="00305A0C">
              <w:rPr>
                <w:rFonts w:cstheme="minorHAnsi"/>
                <w:sz w:val="24"/>
                <w:szCs w:val="24"/>
              </w:rPr>
              <w:t xml:space="preserve"> </w:t>
            </w:r>
            <w:r w:rsidR="00B85C26" w:rsidRPr="00305A0C">
              <w:rPr>
                <w:rFonts w:cstheme="minorHAnsi"/>
                <w:sz w:val="24"/>
                <w:szCs w:val="24"/>
              </w:rPr>
              <w:t>Expand professional development network</w:t>
            </w:r>
          </w:p>
        </w:tc>
        <w:tc>
          <w:tcPr>
            <w:tcW w:w="4422" w:type="dxa"/>
          </w:tcPr>
          <w:p w14:paraId="01A5EB8A" w14:textId="77777777" w:rsidR="00686ECD" w:rsidRPr="00305A0C" w:rsidRDefault="00686ECD" w:rsidP="00BC3C8E">
            <w:pPr>
              <w:spacing w:after="0" w:line="240" w:lineRule="auto"/>
              <w:rPr>
                <w:rFonts w:cstheme="minorHAnsi"/>
                <w:sz w:val="24"/>
                <w:szCs w:val="24"/>
              </w:rPr>
            </w:pPr>
            <w:r w:rsidRPr="00305A0C">
              <w:rPr>
                <w:rFonts w:cstheme="minorHAnsi"/>
                <w:sz w:val="24"/>
                <w:szCs w:val="24"/>
              </w:rPr>
              <w:t>Enhances networking opportunities</w:t>
            </w:r>
          </w:p>
        </w:tc>
      </w:tr>
      <w:tr w:rsidR="00B85C26" w:rsidRPr="00305A0C" w14:paraId="50D0A4E3" w14:textId="77777777" w:rsidTr="00686ECD">
        <w:trPr>
          <w:jc w:val="center"/>
        </w:trPr>
        <w:tc>
          <w:tcPr>
            <w:tcW w:w="5496" w:type="dxa"/>
          </w:tcPr>
          <w:p w14:paraId="1133F968" w14:textId="0BFAFB0B" w:rsidR="00B85C26" w:rsidRPr="00305A0C" w:rsidRDefault="00B85C26" w:rsidP="00B85C26">
            <w:pPr>
              <w:spacing w:after="0" w:line="240" w:lineRule="auto"/>
              <w:rPr>
                <w:rFonts w:cstheme="minorHAnsi"/>
                <w:sz w:val="24"/>
                <w:szCs w:val="24"/>
              </w:rPr>
            </w:pPr>
            <w:r w:rsidRPr="00305A0C">
              <w:rPr>
                <w:rFonts w:cstheme="minorHAnsi"/>
                <w:sz w:val="24"/>
                <w:szCs w:val="24"/>
              </w:rPr>
              <w:t xml:space="preserve">Staying in touch with emerging issues relevant to </w:t>
            </w:r>
            <w:r>
              <w:rPr>
                <w:rFonts w:cstheme="minorHAnsi"/>
                <w:sz w:val="24"/>
                <w:szCs w:val="24"/>
              </w:rPr>
              <w:t xml:space="preserve">early-stage careers </w:t>
            </w:r>
          </w:p>
        </w:tc>
        <w:tc>
          <w:tcPr>
            <w:tcW w:w="4422" w:type="dxa"/>
          </w:tcPr>
          <w:p w14:paraId="11F3CB73" w14:textId="71189302" w:rsidR="00B85C26" w:rsidRPr="00305A0C" w:rsidRDefault="00B85C26" w:rsidP="00B85C26">
            <w:pPr>
              <w:spacing w:after="0" w:line="240" w:lineRule="auto"/>
              <w:rPr>
                <w:rFonts w:cstheme="minorHAnsi"/>
                <w:sz w:val="24"/>
                <w:szCs w:val="24"/>
              </w:rPr>
            </w:pPr>
            <w:r w:rsidRPr="00305A0C">
              <w:rPr>
                <w:rFonts w:cstheme="minorHAnsi"/>
                <w:sz w:val="24"/>
                <w:szCs w:val="24"/>
              </w:rPr>
              <w:t xml:space="preserve">Drives the mentee to set goals and to </w:t>
            </w:r>
            <w:r>
              <w:rPr>
                <w:rFonts w:cstheme="minorHAnsi"/>
                <w:sz w:val="24"/>
                <w:szCs w:val="24"/>
              </w:rPr>
              <w:t xml:space="preserve">work </w:t>
            </w:r>
            <w:r w:rsidRPr="00305A0C">
              <w:rPr>
                <w:rFonts w:cstheme="minorHAnsi"/>
                <w:sz w:val="24"/>
                <w:szCs w:val="24"/>
              </w:rPr>
              <w:t xml:space="preserve"> towards </w:t>
            </w:r>
            <w:r>
              <w:rPr>
                <w:rFonts w:cstheme="minorHAnsi"/>
                <w:sz w:val="24"/>
                <w:szCs w:val="24"/>
              </w:rPr>
              <w:t xml:space="preserve">achieving </w:t>
            </w:r>
            <w:r w:rsidRPr="00305A0C">
              <w:rPr>
                <w:rFonts w:cstheme="minorHAnsi"/>
                <w:sz w:val="24"/>
                <w:szCs w:val="24"/>
              </w:rPr>
              <w:t>them</w:t>
            </w:r>
          </w:p>
        </w:tc>
      </w:tr>
      <w:tr w:rsidR="00B85C26" w:rsidRPr="00305A0C" w14:paraId="05C457E2" w14:textId="77777777" w:rsidTr="00686ECD">
        <w:trPr>
          <w:jc w:val="center"/>
        </w:trPr>
        <w:tc>
          <w:tcPr>
            <w:tcW w:w="5496" w:type="dxa"/>
          </w:tcPr>
          <w:p w14:paraId="4970A693" w14:textId="367D98A9" w:rsidR="00B85C26" w:rsidRPr="00305A0C" w:rsidRDefault="00B85C26" w:rsidP="00B85C26">
            <w:pPr>
              <w:spacing w:after="0" w:line="240" w:lineRule="auto"/>
              <w:rPr>
                <w:rFonts w:cstheme="minorHAnsi"/>
                <w:sz w:val="24"/>
                <w:szCs w:val="24"/>
              </w:rPr>
            </w:pPr>
            <w:r w:rsidRPr="00305A0C">
              <w:rPr>
                <w:rFonts w:cstheme="minorHAnsi"/>
                <w:sz w:val="24"/>
                <w:szCs w:val="24"/>
              </w:rPr>
              <w:lastRenderedPageBreak/>
              <w:t>Opportunity to reflect on own practices</w:t>
            </w:r>
          </w:p>
        </w:tc>
        <w:tc>
          <w:tcPr>
            <w:tcW w:w="4422" w:type="dxa"/>
          </w:tcPr>
          <w:p w14:paraId="54E58FA4" w14:textId="5F8CDC1D" w:rsidR="00B85C26" w:rsidRPr="00305A0C" w:rsidRDefault="00B85C26" w:rsidP="00B85C26">
            <w:pPr>
              <w:spacing w:after="0" w:line="240" w:lineRule="auto"/>
              <w:rPr>
                <w:rFonts w:cstheme="minorHAnsi"/>
                <w:sz w:val="24"/>
                <w:szCs w:val="24"/>
              </w:rPr>
            </w:pPr>
            <w:r w:rsidRPr="00305A0C">
              <w:rPr>
                <w:rFonts w:cstheme="minorHAnsi"/>
                <w:sz w:val="24"/>
                <w:szCs w:val="24"/>
              </w:rPr>
              <w:t>Helps to clarify and enhance career direction and advancement</w:t>
            </w:r>
          </w:p>
        </w:tc>
      </w:tr>
      <w:tr w:rsidR="00B85C26" w:rsidRPr="00305A0C" w14:paraId="540A4702" w14:textId="77777777" w:rsidTr="00686ECD">
        <w:trPr>
          <w:jc w:val="center"/>
        </w:trPr>
        <w:tc>
          <w:tcPr>
            <w:tcW w:w="5496" w:type="dxa"/>
          </w:tcPr>
          <w:p w14:paraId="20FCFB03" w14:textId="0B564B33" w:rsidR="00B85C26" w:rsidRPr="00305A0C" w:rsidRDefault="00B85C26" w:rsidP="00B85C26">
            <w:pPr>
              <w:spacing w:after="0" w:line="240" w:lineRule="auto"/>
              <w:rPr>
                <w:rFonts w:cstheme="minorHAnsi"/>
                <w:sz w:val="24"/>
                <w:szCs w:val="24"/>
              </w:rPr>
            </w:pPr>
            <w:r w:rsidRPr="00305A0C">
              <w:rPr>
                <w:rFonts w:cstheme="minorHAnsi"/>
                <w:sz w:val="24"/>
                <w:szCs w:val="24"/>
              </w:rPr>
              <w:t>Cement role as subject matter expert and leader</w:t>
            </w:r>
          </w:p>
        </w:tc>
        <w:tc>
          <w:tcPr>
            <w:tcW w:w="4422" w:type="dxa"/>
          </w:tcPr>
          <w:p w14:paraId="2436593D" w14:textId="39E52618" w:rsidR="00B85C26" w:rsidRPr="00305A0C" w:rsidRDefault="00B85C26" w:rsidP="00B85C26">
            <w:pPr>
              <w:spacing w:after="0" w:line="240" w:lineRule="auto"/>
              <w:rPr>
                <w:rFonts w:cstheme="minorHAnsi"/>
                <w:sz w:val="24"/>
                <w:szCs w:val="24"/>
              </w:rPr>
            </w:pPr>
            <w:r w:rsidRPr="00305A0C">
              <w:rPr>
                <w:rFonts w:cstheme="minorHAnsi"/>
                <w:sz w:val="24"/>
                <w:szCs w:val="24"/>
              </w:rPr>
              <w:t>Provides support during times of change and transition</w:t>
            </w:r>
          </w:p>
        </w:tc>
      </w:tr>
      <w:tr w:rsidR="00B85C26" w:rsidRPr="00305A0C" w14:paraId="1FA076A9" w14:textId="77777777" w:rsidTr="00686ECD">
        <w:trPr>
          <w:jc w:val="center"/>
        </w:trPr>
        <w:tc>
          <w:tcPr>
            <w:tcW w:w="5496" w:type="dxa"/>
          </w:tcPr>
          <w:p w14:paraId="7234895D" w14:textId="088F9D60" w:rsidR="00B85C26" w:rsidRPr="00305A0C" w:rsidRDefault="00B85C26" w:rsidP="00B85C26">
            <w:pPr>
              <w:spacing w:after="0" w:line="240" w:lineRule="auto"/>
              <w:rPr>
                <w:rFonts w:cstheme="minorHAnsi"/>
                <w:sz w:val="24"/>
                <w:szCs w:val="24"/>
              </w:rPr>
            </w:pPr>
            <w:r>
              <w:rPr>
                <w:rFonts w:cstheme="minorHAnsi"/>
                <w:sz w:val="24"/>
                <w:szCs w:val="24"/>
              </w:rPr>
              <w:t>Improve</w:t>
            </w:r>
            <w:r w:rsidRPr="00305A0C">
              <w:rPr>
                <w:rFonts w:cstheme="minorHAnsi"/>
                <w:sz w:val="24"/>
                <w:szCs w:val="24"/>
              </w:rPr>
              <w:t xml:space="preserve"> ability to influence others</w:t>
            </w:r>
          </w:p>
        </w:tc>
        <w:tc>
          <w:tcPr>
            <w:tcW w:w="4422" w:type="dxa"/>
          </w:tcPr>
          <w:p w14:paraId="6486BA28" w14:textId="26F32D3A" w:rsidR="00B85C26" w:rsidRPr="00305A0C" w:rsidRDefault="00B85C26" w:rsidP="00B85C26">
            <w:pPr>
              <w:spacing w:after="0" w:line="240" w:lineRule="auto"/>
              <w:rPr>
                <w:rFonts w:cstheme="minorHAnsi"/>
                <w:sz w:val="24"/>
                <w:szCs w:val="24"/>
              </w:rPr>
            </w:pPr>
            <w:r w:rsidRPr="00305A0C">
              <w:rPr>
                <w:rFonts w:cstheme="minorHAnsi"/>
                <w:sz w:val="24"/>
                <w:szCs w:val="24"/>
              </w:rPr>
              <w:t>Provides opportunity to learn from someone more experienced during one-to-one sessions.</w:t>
            </w:r>
          </w:p>
        </w:tc>
      </w:tr>
      <w:tr w:rsidR="00B85C26" w:rsidRPr="00305A0C" w14:paraId="40110F9C" w14:textId="77777777" w:rsidTr="00686ECD">
        <w:trPr>
          <w:jc w:val="center"/>
        </w:trPr>
        <w:tc>
          <w:tcPr>
            <w:tcW w:w="5496" w:type="dxa"/>
          </w:tcPr>
          <w:p w14:paraId="0499E8B7" w14:textId="0895280C" w:rsidR="00B85C26" w:rsidRPr="00305A0C" w:rsidRDefault="00B85C26" w:rsidP="00B85C26">
            <w:pPr>
              <w:spacing w:after="0" w:line="240" w:lineRule="auto"/>
              <w:rPr>
                <w:rFonts w:cstheme="minorHAnsi"/>
                <w:sz w:val="24"/>
                <w:szCs w:val="24"/>
              </w:rPr>
            </w:pPr>
            <w:r w:rsidRPr="00305A0C">
              <w:rPr>
                <w:rFonts w:eastAsia="Calibri" w:cstheme="minorHAnsi"/>
                <w:sz w:val="24"/>
                <w:szCs w:val="24"/>
              </w:rPr>
              <w:t>Increase awareness of diversity in ways of thinking and working</w:t>
            </w:r>
          </w:p>
        </w:tc>
        <w:tc>
          <w:tcPr>
            <w:tcW w:w="4422" w:type="dxa"/>
          </w:tcPr>
          <w:p w14:paraId="1F8157C6" w14:textId="5A1AE0FC" w:rsidR="00B85C26" w:rsidRPr="00305A0C" w:rsidRDefault="00B85C26" w:rsidP="00B85C26">
            <w:pPr>
              <w:spacing w:after="0" w:line="240" w:lineRule="auto"/>
              <w:rPr>
                <w:rFonts w:cstheme="minorHAnsi"/>
                <w:sz w:val="24"/>
                <w:szCs w:val="24"/>
              </w:rPr>
            </w:pPr>
            <w:r>
              <w:rPr>
                <w:rFonts w:cstheme="minorHAnsi"/>
                <w:sz w:val="24"/>
                <w:szCs w:val="24"/>
              </w:rPr>
              <w:t>Share information</w:t>
            </w:r>
            <w:r w:rsidRPr="00305A0C">
              <w:rPr>
                <w:rFonts w:cstheme="minorHAnsi"/>
                <w:sz w:val="24"/>
                <w:szCs w:val="24"/>
              </w:rPr>
              <w:t xml:space="preserve"> in a safe</w:t>
            </w:r>
            <w:r>
              <w:rPr>
                <w:rFonts w:cstheme="minorHAnsi"/>
                <w:sz w:val="24"/>
                <w:szCs w:val="24"/>
              </w:rPr>
              <w:t xml:space="preserve"> and</w:t>
            </w:r>
            <w:r w:rsidRPr="00305A0C">
              <w:rPr>
                <w:rFonts w:cstheme="minorHAnsi"/>
                <w:sz w:val="24"/>
                <w:szCs w:val="24"/>
              </w:rPr>
              <w:t xml:space="preserve"> confidential environment</w:t>
            </w:r>
          </w:p>
        </w:tc>
      </w:tr>
      <w:tr w:rsidR="00B85C26" w:rsidRPr="00B85C26" w14:paraId="57BEAB1B" w14:textId="77777777" w:rsidTr="00686ECD">
        <w:trPr>
          <w:jc w:val="center"/>
        </w:trPr>
        <w:tc>
          <w:tcPr>
            <w:tcW w:w="5496" w:type="dxa"/>
          </w:tcPr>
          <w:p w14:paraId="6F76FF96" w14:textId="0C9A6434" w:rsidR="00B85C26" w:rsidRPr="00B85C26" w:rsidRDefault="00B85C26" w:rsidP="00B85C26">
            <w:pPr>
              <w:spacing w:after="0" w:line="240" w:lineRule="auto"/>
              <w:rPr>
                <w:rFonts w:cstheme="minorHAnsi"/>
                <w:sz w:val="24"/>
                <w:szCs w:val="24"/>
              </w:rPr>
            </w:pPr>
          </w:p>
        </w:tc>
        <w:tc>
          <w:tcPr>
            <w:tcW w:w="4422" w:type="dxa"/>
          </w:tcPr>
          <w:p w14:paraId="43380904" w14:textId="5436185C" w:rsidR="00B85C26" w:rsidRPr="00B85C26" w:rsidRDefault="00B85C26" w:rsidP="00B85C26">
            <w:pPr>
              <w:spacing w:after="160" w:line="259" w:lineRule="auto"/>
              <w:rPr>
                <w:rFonts w:cstheme="minorHAnsi"/>
                <w:sz w:val="24"/>
                <w:szCs w:val="24"/>
              </w:rPr>
            </w:pPr>
            <w:r w:rsidRPr="00B85C26">
              <w:rPr>
                <w:rFonts w:eastAsia="Calibri" w:cstheme="minorHAnsi"/>
                <w:sz w:val="24"/>
                <w:szCs w:val="24"/>
              </w:rPr>
              <w:t>Increases awareness of diversity in  ways of thinking and working</w:t>
            </w:r>
          </w:p>
        </w:tc>
      </w:tr>
    </w:tbl>
    <w:p w14:paraId="730745B2" w14:textId="77777777" w:rsidR="00275EEF" w:rsidRPr="00B85C26" w:rsidRDefault="00275EEF" w:rsidP="00275EEF">
      <w:pPr>
        <w:spacing w:after="0" w:line="240" w:lineRule="auto"/>
        <w:jc w:val="both"/>
        <w:rPr>
          <w:rFonts w:cstheme="minorHAnsi"/>
          <w:sz w:val="24"/>
          <w:szCs w:val="24"/>
        </w:rPr>
      </w:pPr>
    </w:p>
    <w:p w14:paraId="7909C176" w14:textId="77777777" w:rsidR="00275EEF" w:rsidRPr="00B85C26" w:rsidRDefault="00275EEF" w:rsidP="00275EEF">
      <w:pPr>
        <w:spacing w:after="0" w:line="240" w:lineRule="auto"/>
        <w:jc w:val="both"/>
        <w:rPr>
          <w:rFonts w:cstheme="minorHAnsi"/>
          <w:sz w:val="24"/>
          <w:szCs w:val="24"/>
        </w:rPr>
      </w:pPr>
    </w:p>
    <w:p w14:paraId="064FB931" w14:textId="77777777" w:rsidR="00275EEF" w:rsidRPr="00B85C26" w:rsidRDefault="00275EEF" w:rsidP="00275EEF">
      <w:pPr>
        <w:pStyle w:val="ListParagraph"/>
        <w:numPr>
          <w:ilvl w:val="0"/>
          <w:numId w:val="9"/>
        </w:numPr>
        <w:spacing w:after="0" w:line="240" w:lineRule="auto"/>
        <w:jc w:val="both"/>
        <w:rPr>
          <w:rFonts w:cstheme="minorHAnsi"/>
          <w:b/>
          <w:sz w:val="24"/>
          <w:szCs w:val="24"/>
          <w:u w:val="single"/>
        </w:rPr>
      </w:pPr>
      <w:r w:rsidRPr="00B85C26">
        <w:rPr>
          <w:rFonts w:cstheme="minorHAnsi"/>
          <w:b/>
          <w:sz w:val="24"/>
          <w:szCs w:val="24"/>
          <w:u w:val="single"/>
        </w:rPr>
        <w:t>Group Mentoring</w:t>
      </w:r>
    </w:p>
    <w:p w14:paraId="3B8040E0" w14:textId="77777777" w:rsidR="00275EEF" w:rsidRPr="00B85C26" w:rsidRDefault="00275EEF" w:rsidP="00275EEF">
      <w:pPr>
        <w:spacing w:after="0" w:line="240" w:lineRule="auto"/>
        <w:jc w:val="both"/>
        <w:rPr>
          <w:rFonts w:cstheme="minorHAnsi"/>
          <w:sz w:val="24"/>
          <w:szCs w:val="24"/>
        </w:rPr>
      </w:pPr>
    </w:p>
    <w:p w14:paraId="4245B46E" w14:textId="339FBB4C" w:rsidR="00275EEF" w:rsidRPr="00B85C26" w:rsidRDefault="0025383F" w:rsidP="00275EEF">
      <w:pPr>
        <w:spacing w:after="0" w:line="240" w:lineRule="auto"/>
        <w:jc w:val="both"/>
        <w:rPr>
          <w:rFonts w:cstheme="minorHAnsi"/>
          <w:sz w:val="24"/>
          <w:szCs w:val="24"/>
        </w:rPr>
      </w:pPr>
      <w:r w:rsidRPr="00B85C26">
        <w:rPr>
          <w:rFonts w:cstheme="minorHAnsi"/>
          <w:color w:val="222222"/>
          <w:sz w:val="24"/>
        </w:rPr>
        <w:t>Group mentoring is a flexible take on traditional mentoring, with all the added benefits</w:t>
      </w:r>
      <w:r w:rsidRPr="00B85C26">
        <w:rPr>
          <w:rFonts w:cstheme="minorHAnsi"/>
          <w:sz w:val="24"/>
          <w:szCs w:val="24"/>
        </w:rPr>
        <w:t xml:space="preserve">. </w:t>
      </w:r>
      <w:r w:rsidR="00275EEF" w:rsidRPr="00B85C26">
        <w:rPr>
          <w:rFonts w:cstheme="minorHAnsi"/>
          <w:sz w:val="24"/>
          <w:szCs w:val="24"/>
        </w:rPr>
        <w:t>It can be defined as multiple mentees</w:t>
      </w:r>
      <w:r w:rsidR="002C5677" w:rsidRPr="00B85C26">
        <w:rPr>
          <w:rFonts w:cstheme="minorHAnsi"/>
          <w:sz w:val="24"/>
          <w:szCs w:val="24"/>
        </w:rPr>
        <w:t xml:space="preserve"> (up to three)</w:t>
      </w:r>
      <w:r w:rsidR="00275EEF" w:rsidRPr="00B85C26">
        <w:rPr>
          <w:rFonts w:cstheme="minorHAnsi"/>
          <w:sz w:val="24"/>
          <w:szCs w:val="24"/>
        </w:rPr>
        <w:t xml:space="preserve"> and one mentor working </w:t>
      </w:r>
      <w:r w:rsidRPr="00B85C26">
        <w:rPr>
          <w:rFonts w:cstheme="minorHAnsi"/>
          <w:sz w:val="24"/>
          <w:szCs w:val="24"/>
        </w:rPr>
        <w:t xml:space="preserve">together </w:t>
      </w:r>
      <w:r w:rsidR="00275EEF" w:rsidRPr="00B85C26">
        <w:rPr>
          <w:rFonts w:cstheme="minorHAnsi"/>
          <w:sz w:val="24"/>
          <w:szCs w:val="24"/>
        </w:rPr>
        <w:t>towards</w:t>
      </w:r>
      <w:r w:rsidR="002C5677" w:rsidRPr="00B85C26">
        <w:rPr>
          <w:rFonts w:cstheme="minorHAnsi"/>
          <w:sz w:val="24"/>
          <w:szCs w:val="24"/>
        </w:rPr>
        <w:t xml:space="preserve"> ment</w:t>
      </w:r>
      <w:r w:rsidR="00275EEF" w:rsidRPr="00B85C26">
        <w:rPr>
          <w:rFonts w:cstheme="minorHAnsi"/>
          <w:sz w:val="24"/>
          <w:szCs w:val="24"/>
        </w:rPr>
        <w:t>ee development</w:t>
      </w:r>
      <w:r w:rsidR="00D776DD" w:rsidRPr="00B85C26">
        <w:rPr>
          <w:rFonts w:cstheme="minorHAnsi"/>
          <w:sz w:val="24"/>
          <w:szCs w:val="24"/>
        </w:rPr>
        <w:t xml:space="preserve">, learning together and sharing their collective range of perspectives, connections and experiences. </w:t>
      </w:r>
    </w:p>
    <w:p w14:paraId="0727BEC0" w14:textId="77777777" w:rsidR="00275EEF" w:rsidRPr="00B85C26" w:rsidRDefault="00275EEF" w:rsidP="00275EEF">
      <w:pPr>
        <w:spacing w:after="0" w:line="240" w:lineRule="auto"/>
        <w:jc w:val="both"/>
        <w:rPr>
          <w:rFonts w:cstheme="minorHAnsi"/>
          <w:sz w:val="24"/>
          <w:szCs w:val="24"/>
        </w:rPr>
      </w:pPr>
    </w:p>
    <w:p w14:paraId="1ACD769D" w14:textId="5E7A18F2" w:rsidR="00275EEF" w:rsidRPr="00B85C26" w:rsidRDefault="00CC0D58" w:rsidP="00275EEF">
      <w:pPr>
        <w:spacing w:after="0" w:line="240" w:lineRule="auto"/>
        <w:jc w:val="both"/>
        <w:rPr>
          <w:rFonts w:cstheme="minorHAnsi"/>
          <w:sz w:val="24"/>
          <w:szCs w:val="24"/>
        </w:rPr>
      </w:pPr>
      <w:r w:rsidRPr="00B85C26">
        <w:rPr>
          <w:rFonts w:cstheme="minorHAnsi"/>
          <w:sz w:val="24"/>
          <w:szCs w:val="24"/>
        </w:rPr>
        <w:t>In order to facilitate group mentoring</w:t>
      </w:r>
      <w:r w:rsidR="00D776DD" w:rsidRPr="00B85C26">
        <w:rPr>
          <w:rFonts w:cstheme="minorHAnsi"/>
          <w:sz w:val="24"/>
          <w:szCs w:val="24"/>
        </w:rPr>
        <w:t>,</w:t>
      </w:r>
      <w:r w:rsidRPr="00B85C26">
        <w:rPr>
          <w:rFonts w:cstheme="minorHAnsi"/>
          <w:sz w:val="24"/>
          <w:szCs w:val="24"/>
        </w:rPr>
        <w:t xml:space="preserve"> a </w:t>
      </w:r>
      <w:r w:rsidR="00275EEF" w:rsidRPr="00B85C26">
        <w:rPr>
          <w:rFonts w:cstheme="minorHAnsi"/>
          <w:sz w:val="24"/>
          <w:szCs w:val="24"/>
        </w:rPr>
        <w:t xml:space="preserve">group of mentees with similar mentoring objectives will be assigned to a mentor </w:t>
      </w:r>
      <w:r w:rsidR="00D776DD" w:rsidRPr="00B85C26">
        <w:rPr>
          <w:rFonts w:cstheme="minorHAnsi"/>
          <w:sz w:val="24"/>
          <w:szCs w:val="24"/>
        </w:rPr>
        <w:t xml:space="preserve">to ultimately </w:t>
      </w:r>
      <w:r w:rsidR="00275EEF" w:rsidRPr="00B85C26">
        <w:rPr>
          <w:rFonts w:cstheme="minorHAnsi"/>
          <w:sz w:val="24"/>
          <w:szCs w:val="24"/>
        </w:rPr>
        <w:t>meet as a group.</w:t>
      </w:r>
    </w:p>
    <w:p w14:paraId="574C149D" w14:textId="77777777" w:rsidR="00275EEF" w:rsidRPr="00B85C26" w:rsidRDefault="00275EEF" w:rsidP="00275EEF">
      <w:pPr>
        <w:spacing w:after="0" w:line="240" w:lineRule="auto"/>
        <w:jc w:val="both"/>
        <w:rPr>
          <w:rFonts w:cstheme="minorHAnsi"/>
          <w:sz w:val="24"/>
          <w:szCs w:val="24"/>
        </w:rPr>
      </w:pPr>
    </w:p>
    <w:p w14:paraId="1CBFB1FD" w14:textId="7F688458" w:rsidR="00275EEF" w:rsidRPr="00B85C26" w:rsidRDefault="00275EEF" w:rsidP="00275EEF">
      <w:pPr>
        <w:spacing w:after="0" w:line="240" w:lineRule="auto"/>
        <w:jc w:val="both"/>
        <w:rPr>
          <w:rFonts w:cstheme="minorHAnsi"/>
          <w:sz w:val="24"/>
          <w:szCs w:val="24"/>
        </w:rPr>
      </w:pPr>
      <w:r w:rsidRPr="00B85C26">
        <w:rPr>
          <w:rFonts w:cstheme="minorHAnsi"/>
          <w:sz w:val="24"/>
          <w:szCs w:val="24"/>
        </w:rPr>
        <w:t xml:space="preserve">Mentees are responsible for driving the relationship. Each mentee has their own learning and development goals and to help mentees achieve these goals, the mentor will share their experience, their stories and ask questions. </w:t>
      </w:r>
    </w:p>
    <w:p w14:paraId="011C006B" w14:textId="77777777" w:rsidR="00275EEF" w:rsidRPr="00B85C26" w:rsidRDefault="00275EEF" w:rsidP="00275EEF">
      <w:pPr>
        <w:spacing w:after="0" w:line="240" w:lineRule="auto"/>
        <w:jc w:val="both"/>
        <w:rPr>
          <w:rFonts w:cstheme="minorHAnsi"/>
          <w:sz w:val="24"/>
          <w:szCs w:val="24"/>
        </w:rPr>
      </w:pPr>
    </w:p>
    <w:p w14:paraId="2A48C39E" w14:textId="77777777" w:rsidR="00275EEF" w:rsidRPr="00B85C26" w:rsidRDefault="00275EEF" w:rsidP="00275EEF">
      <w:pPr>
        <w:spacing w:after="0" w:line="240" w:lineRule="auto"/>
        <w:jc w:val="both"/>
        <w:rPr>
          <w:rFonts w:cstheme="minorHAnsi"/>
          <w:sz w:val="24"/>
          <w:szCs w:val="24"/>
        </w:rPr>
      </w:pPr>
      <w:r w:rsidRPr="00B85C26">
        <w:rPr>
          <w:rFonts w:cstheme="minorHAnsi"/>
          <w:sz w:val="24"/>
          <w:szCs w:val="24"/>
        </w:rPr>
        <w:t>There are many benefits associated with group mentoring:</w:t>
      </w:r>
    </w:p>
    <w:p w14:paraId="44854776" w14:textId="77777777" w:rsidR="00275EEF" w:rsidRPr="00B85C26" w:rsidRDefault="00275EEF" w:rsidP="00275EEF">
      <w:pPr>
        <w:spacing w:after="0" w:line="240" w:lineRule="auto"/>
        <w:jc w:val="both"/>
        <w:rPr>
          <w:rFonts w:cstheme="minorHAnsi"/>
          <w:sz w:val="24"/>
          <w:szCs w:val="24"/>
        </w:rPr>
      </w:pPr>
    </w:p>
    <w:p w14:paraId="48134EA6" w14:textId="77777777" w:rsidR="00275EEF" w:rsidRPr="00B85C26" w:rsidRDefault="00275EEF" w:rsidP="00275EEF">
      <w:pPr>
        <w:pStyle w:val="ListParagraph"/>
        <w:numPr>
          <w:ilvl w:val="0"/>
          <w:numId w:val="11"/>
        </w:numPr>
        <w:spacing w:after="0" w:line="240" w:lineRule="auto"/>
        <w:jc w:val="both"/>
        <w:rPr>
          <w:rFonts w:cstheme="minorHAnsi"/>
          <w:sz w:val="24"/>
          <w:szCs w:val="24"/>
        </w:rPr>
      </w:pPr>
      <w:r w:rsidRPr="00B85C26">
        <w:rPr>
          <w:rFonts w:cstheme="minorHAnsi"/>
          <w:sz w:val="24"/>
          <w:szCs w:val="24"/>
        </w:rPr>
        <w:t>Mentees may feel more comfortable in a group setting rather than one-on-one relationships</w:t>
      </w:r>
    </w:p>
    <w:p w14:paraId="27BD111F" w14:textId="77777777" w:rsidR="00275EEF" w:rsidRPr="00B85C26" w:rsidRDefault="00275EEF" w:rsidP="00275EEF">
      <w:pPr>
        <w:pStyle w:val="ListParagraph"/>
        <w:numPr>
          <w:ilvl w:val="0"/>
          <w:numId w:val="11"/>
        </w:numPr>
        <w:spacing w:after="0" w:line="240" w:lineRule="auto"/>
        <w:jc w:val="both"/>
        <w:rPr>
          <w:rFonts w:cstheme="minorHAnsi"/>
          <w:sz w:val="24"/>
          <w:szCs w:val="24"/>
        </w:rPr>
      </w:pPr>
      <w:r w:rsidRPr="00B85C26">
        <w:rPr>
          <w:rFonts w:cstheme="minorHAnsi"/>
          <w:sz w:val="24"/>
          <w:szCs w:val="24"/>
        </w:rPr>
        <w:t>Mentees benefit from multiple perspectives at once</w:t>
      </w:r>
    </w:p>
    <w:p w14:paraId="1B468B6F" w14:textId="77777777" w:rsidR="00275EEF" w:rsidRPr="00B85C26" w:rsidRDefault="00275EEF" w:rsidP="00275EEF">
      <w:pPr>
        <w:pStyle w:val="ListParagraph"/>
        <w:numPr>
          <w:ilvl w:val="0"/>
          <w:numId w:val="11"/>
        </w:numPr>
        <w:spacing w:after="0" w:line="240" w:lineRule="auto"/>
        <w:jc w:val="both"/>
        <w:rPr>
          <w:rFonts w:cstheme="minorHAnsi"/>
          <w:sz w:val="24"/>
          <w:szCs w:val="24"/>
        </w:rPr>
      </w:pPr>
      <w:r w:rsidRPr="00B85C26">
        <w:rPr>
          <w:rFonts w:cstheme="minorHAnsi"/>
          <w:sz w:val="24"/>
          <w:szCs w:val="24"/>
        </w:rPr>
        <w:t>Network building is accelerated</w:t>
      </w:r>
    </w:p>
    <w:p w14:paraId="7C5FEB80" w14:textId="77777777" w:rsidR="00275EEF" w:rsidRPr="00B85C26" w:rsidRDefault="00275EEF" w:rsidP="00275EEF">
      <w:pPr>
        <w:pStyle w:val="ListParagraph"/>
        <w:numPr>
          <w:ilvl w:val="0"/>
          <w:numId w:val="11"/>
        </w:numPr>
        <w:spacing w:after="0" w:line="240" w:lineRule="auto"/>
        <w:jc w:val="both"/>
        <w:rPr>
          <w:rFonts w:cstheme="minorHAnsi"/>
          <w:sz w:val="24"/>
          <w:szCs w:val="24"/>
        </w:rPr>
      </w:pPr>
      <w:r w:rsidRPr="00B85C26">
        <w:rPr>
          <w:rFonts w:cstheme="minorHAnsi"/>
          <w:sz w:val="24"/>
          <w:szCs w:val="24"/>
        </w:rPr>
        <w:t>Mentor communication and influencing skills can be developed in a group setting</w:t>
      </w:r>
    </w:p>
    <w:p w14:paraId="06DA86F6" w14:textId="77777777" w:rsidR="00275EEF" w:rsidRPr="00B85C26" w:rsidRDefault="00275EEF" w:rsidP="00275EEF">
      <w:pPr>
        <w:pStyle w:val="ListParagraph"/>
        <w:numPr>
          <w:ilvl w:val="0"/>
          <w:numId w:val="11"/>
        </w:numPr>
        <w:spacing w:after="0" w:line="240" w:lineRule="auto"/>
        <w:jc w:val="both"/>
        <w:rPr>
          <w:rFonts w:cstheme="minorHAnsi"/>
          <w:sz w:val="24"/>
          <w:szCs w:val="24"/>
        </w:rPr>
      </w:pPr>
      <w:r w:rsidRPr="00B85C26">
        <w:rPr>
          <w:rFonts w:cstheme="minorHAnsi"/>
          <w:sz w:val="24"/>
          <w:szCs w:val="24"/>
        </w:rPr>
        <w:t>Increases the number of mentees that a single mentor can meet at a time</w:t>
      </w:r>
    </w:p>
    <w:p w14:paraId="08784FC8" w14:textId="77777777" w:rsidR="00275EEF" w:rsidRDefault="00275EEF" w:rsidP="00275EEF">
      <w:pPr>
        <w:spacing w:after="0" w:line="240" w:lineRule="auto"/>
        <w:jc w:val="both"/>
        <w:rPr>
          <w:rFonts w:cstheme="minorHAnsi"/>
          <w:sz w:val="24"/>
          <w:szCs w:val="24"/>
        </w:rPr>
      </w:pPr>
    </w:p>
    <w:p w14:paraId="5F95541C" w14:textId="77777777" w:rsidR="00E37BE4" w:rsidRPr="00305A0C" w:rsidRDefault="00E37BE4" w:rsidP="00E37BE4">
      <w:pPr>
        <w:spacing w:after="0" w:line="240" w:lineRule="auto"/>
        <w:jc w:val="both"/>
        <w:rPr>
          <w:rFonts w:cstheme="minorHAnsi"/>
          <w:sz w:val="24"/>
          <w:szCs w:val="24"/>
        </w:rPr>
      </w:pPr>
    </w:p>
    <w:p w14:paraId="7EC8A968" w14:textId="3DB2D720" w:rsidR="00E37BE4" w:rsidRPr="00305A0C" w:rsidRDefault="00CD6D5C" w:rsidP="00E37BE4">
      <w:pPr>
        <w:spacing w:after="0" w:line="240" w:lineRule="auto"/>
        <w:jc w:val="both"/>
        <w:rPr>
          <w:rFonts w:cstheme="minorHAnsi"/>
          <w:b/>
          <w:sz w:val="24"/>
          <w:szCs w:val="24"/>
          <w:u w:val="single"/>
        </w:rPr>
      </w:pPr>
      <w:r>
        <w:rPr>
          <w:rFonts w:cstheme="minorHAnsi"/>
          <w:b/>
          <w:sz w:val="24"/>
          <w:szCs w:val="24"/>
          <w:u w:val="single"/>
        </w:rPr>
        <w:t xml:space="preserve">ISWE </w:t>
      </w:r>
      <w:r w:rsidR="00E37BE4" w:rsidRPr="00305A0C">
        <w:rPr>
          <w:rFonts w:cstheme="minorHAnsi"/>
          <w:b/>
          <w:sz w:val="24"/>
          <w:szCs w:val="24"/>
          <w:u w:val="single"/>
        </w:rPr>
        <w:t xml:space="preserve">Mentoring Programme </w:t>
      </w:r>
    </w:p>
    <w:p w14:paraId="731808EB" w14:textId="77777777" w:rsidR="00305A0C" w:rsidRPr="00305A0C" w:rsidRDefault="00305A0C" w:rsidP="00E37BE4">
      <w:pPr>
        <w:spacing w:after="0" w:line="240" w:lineRule="auto"/>
        <w:jc w:val="both"/>
        <w:rPr>
          <w:rFonts w:cstheme="minorHAnsi"/>
          <w:b/>
          <w:sz w:val="24"/>
          <w:szCs w:val="24"/>
        </w:rPr>
      </w:pPr>
    </w:p>
    <w:p w14:paraId="7C1B0F3C" w14:textId="789D8D29" w:rsidR="00E37BE4" w:rsidRPr="00305A0C" w:rsidRDefault="00CD6D5C" w:rsidP="00E37BE4">
      <w:pPr>
        <w:spacing w:after="0" w:line="240" w:lineRule="auto"/>
        <w:jc w:val="both"/>
        <w:rPr>
          <w:rFonts w:cstheme="minorHAnsi"/>
          <w:sz w:val="24"/>
          <w:szCs w:val="24"/>
        </w:rPr>
      </w:pPr>
      <w:r>
        <w:rPr>
          <w:rFonts w:cstheme="minorHAnsi"/>
          <w:sz w:val="24"/>
          <w:szCs w:val="24"/>
        </w:rPr>
        <w:t>ISWE</w:t>
      </w:r>
      <w:r w:rsidR="00E37BE4" w:rsidRPr="00305A0C">
        <w:rPr>
          <w:rFonts w:cstheme="minorHAnsi"/>
          <w:sz w:val="24"/>
          <w:szCs w:val="24"/>
        </w:rPr>
        <w:t>’s mentoring programme has been developed to support you in making these valuable connectio</w:t>
      </w:r>
      <w:r w:rsidR="00305A0C">
        <w:rPr>
          <w:rFonts w:cstheme="minorHAnsi"/>
          <w:sz w:val="24"/>
          <w:szCs w:val="24"/>
        </w:rPr>
        <w:t xml:space="preserve">ns. The </w:t>
      </w:r>
      <w:r>
        <w:rPr>
          <w:rFonts w:cstheme="minorHAnsi"/>
          <w:sz w:val="24"/>
          <w:szCs w:val="24"/>
        </w:rPr>
        <w:t>ISWE mentoring</w:t>
      </w:r>
      <w:r w:rsidR="00305A0C">
        <w:rPr>
          <w:rFonts w:cstheme="minorHAnsi"/>
          <w:sz w:val="24"/>
          <w:szCs w:val="24"/>
        </w:rPr>
        <w:t xml:space="preserve"> t</w:t>
      </w:r>
      <w:r w:rsidR="00E37BE4" w:rsidRPr="00305A0C">
        <w:rPr>
          <w:rFonts w:cstheme="minorHAnsi"/>
          <w:sz w:val="24"/>
          <w:szCs w:val="24"/>
        </w:rPr>
        <w:t xml:space="preserve">eam will provide the platform to connect and the training and support </w:t>
      </w:r>
      <w:r w:rsidR="00D776DD">
        <w:rPr>
          <w:rFonts w:cstheme="minorHAnsi"/>
          <w:sz w:val="24"/>
          <w:szCs w:val="24"/>
        </w:rPr>
        <w:t xml:space="preserve">you need </w:t>
      </w:r>
      <w:r w:rsidR="00E37BE4" w:rsidRPr="00305A0C">
        <w:rPr>
          <w:rFonts w:cstheme="minorHAnsi"/>
          <w:sz w:val="24"/>
          <w:szCs w:val="24"/>
        </w:rPr>
        <w:t xml:space="preserve">to ensure you get the most out of </w:t>
      </w:r>
      <w:r w:rsidR="00D776DD">
        <w:rPr>
          <w:rFonts w:cstheme="minorHAnsi"/>
          <w:sz w:val="24"/>
          <w:szCs w:val="24"/>
        </w:rPr>
        <w:t>mentoring</w:t>
      </w:r>
      <w:r w:rsidR="00E37BE4" w:rsidRPr="00305A0C">
        <w:rPr>
          <w:rFonts w:cstheme="minorHAnsi"/>
          <w:sz w:val="24"/>
          <w:szCs w:val="24"/>
        </w:rPr>
        <w:t>.  However, it is ultimately up to you as mentors and mentees to make it work. You will need to invest time and effort to cultivate strong</w:t>
      </w:r>
      <w:r w:rsidR="00D776DD">
        <w:rPr>
          <w:rFonts w:cstheme="minorHAnsi"/>
          <w:sz w:val="24"/>
          <w:szCs w:val="24"/>
        </w:rPr>
        <w:t>, trusting</w:t>
      </w:r>
      <w:r w:rsidR="00E37BE4" w:rsidRPr="00305A0C">
        <w:rPr>
          <w:rFonts w:cstheme="minorHAnsi"/>
          <w:sz w:val="24"/>
          <w:szCs w:val="24"/>
        </w:rPr>
        <w:t xml:space="preserve"> and mutually beneficial mentoring relationships. </w:t>
      </w:r>
    </w:p>
    <w:p w14:paraId="35247858" w14:textId="77777777" w:rsidR="003B3A6B" w:rsidRPr="00305A0C" w:rsidRDefault="003B3A6B" w:rsidP="00E37BE4">
      <w:pPr>
        <w:spacing w:after="0" w:line="240" w:lineRule="auto"/>
        <w:jc w:val="both"/>
        <w:rPr>
          <w:rFonts w:cstheme="minorHAnsi"/>
          <w:sz w:val="24"/>
          <w:szCs w:val="24"/>
        </w:rPr>
      </w:pPr>
    </w:p>
    <w:p w14:paraId="53299212" w14:textId="763F20FE" w:rsidR="003B3A6B" w:rsidRPr="00305A0C" w:rsidRDefault="00275EEF" w:rsidP="00E37BE4">
      <w:pPr>
        <w:spacing w:after="0" w:line="240" w:lineRule="auto"/>
        <w:jc w:val="both"/>
        <w:rPr>
          <w:rFonts w:cstheme="minorHAnsi"/>
          <w:sz w:val="24"/>
          <w:szCs w:val="24"/>
        </w:rPr>
      </w:pPr>
      <w:r>
        <w:rPr>
          <w:rFonts w:cstheme="minorHAnsi"/>
          <w:sz w:val="24"/>
          <w:szCs w:val="24"/>
        </w:rPr>
        <w:lastRenderedPageBreak/>
        <w:t>No matter which mentoring stream you choose</w:t>
      </w:r>
      <w:r w:rsidR="00D776DD">
        <w:rPr>
          <w:rFonts w:cstheme="minorHAnsi"/>
          <w:sz w:val="24"/>
          <w:szCs w:val="24"/>
        </w:rPr>
        <w:t>,</w:t>
      </w:r>
      <w:r>
        <w:rPr>
          <w:rFonts w:cstheme="minorHAnsi"/>
          <w:sz w:val="24"/>
          <w:szCs w:val="24"/>
        </w:rPr>
        <w:t xml:space="preserve"> the </w:t>
      </w:r>
      <w:r w:rsidR="00CD6D5C">
        <w:rPr>
          <w:rFonts w:cstheme="minorHAnsi"/>
          <w:sz w:val="24"/>
          <w:szCs w:val="24"/>
        </w:rPr>
        <w:t>ISWE</w:t>
      </w:r>
      <w:r w:rsidR="00B52330" w:rsidRPr="00305A0C">
        <w:rPr>
          <w:rFonts w:cstheme="minorHAnsi"/>
          <w:sz w:val="24"/>
          <w:szCs w:val="24"/>
        </w:rPr>
        <w:t xml:space="preserve"> M</w:t>
      </w:r>
      <w:r w:rsidR="002C6945" w:rsidRPr="00305A0C">
        <w:rPr>
          <w:rFonts w:cstheme="minorHAnsi"/>
          <w:sz w:val="24"/>
          <w:szCs w:val="24"/>
        </w:rPr>
        <w:t>entoring</w:t>
      </w:r>
      <w:r w:rsidR="003B3A6B" w:rsidRPr="00305A0C">
        <w:rPr>
          <w:rFonts w:cstheme="minorHAnsi"/>
          <w:sz w:val="24"/>
          <w:szCs w:val="24"/>
        </w:rPr>
        <w:t xml:space="preserve"> </w:t>
      </w:r>
      <w:r>
        <w:rPr>
          <w:rFonts w:cstheme="minorHAnsi"/>
          <w:sz w:val="24"/>
          <w:szCs w:val="24"/>
        </w:rPr>
        <w:t xml:space="preserve">Programme </w:t>
      </w:r>
      <w:r w:rsidR="003B3A6B" w:rsidRPr="00305A0C">
        <w:rPr>
          <w:rFonts w:cstheme="minorHAnsi"/>
          <w:sz w:val="24"/>
          <w:szCs w:val="24"/>
        </w:rPr>
        <w:t>runs annually for</w:t>
      </w:r>
      <w:r w:rsidR="00E71234" w:rsidRPr="00305A0C">
        <w:rPr>
          <w:rFonts w:cstheme="minorHAnsi"/>
          <w:sz w:val="24"/>
          <w:szCs w:val="24"/>
        </w:rPr>
        <w:t xml:space="preserve"> a </w:t>
      </w:r>
      <w:r w:rsidR="00AF7728" w:rsidRPr="00275EEF">
        <w:rPr>
          <w:rFonts w:cstheme="minorHAnsi"/>
          <w:b/>
          <w:sz w:val="24"/>
          <w:szCs w:val="24"/>
        </w:rPr>
        <w:t>nine-month</w:t>
      </w:r>
      <w:r w:rsidR="00E71234" w:rsidRPr="00275EEF">
        <w:rPr>
          <w:rFonts w:cstheme="minorHAnsi"/>
          <w:b/>
          <w:sz w:val="24"/>
          <w:szCs w:val="24"/>
        </w:rPr>
        <w:t xml:space="preserve"> period</w:t>
      </w:r>
      <w:r w:rsidR="00305A0C">
        <w:rPr>
          <w:rFonts w:cstheme="minorHAnsi"/>
          <w:sz w:val="24"/>
          <w:szCs w:val="24"/>
        </w:rPr>
        <w:t>,</w:t>
      </w:r>
      <w:r w:rsidR="003B3A6B" w:rsidRPr="00305A0C">
        <w:rPr>
          <w:rFonts w:cstheme="minorHAnsi"/>
          <w:sz w:val="24"/>
          <w:szCs w:val="24"/>
        </w:rPr>
        <w:t xml:space="preserve"> and there is a minimum expectation that mentors and mentees will meet </w:t>
      </w:r>
      <w:r w:rsidR="003B3A6B" w:rsidRPr="00275EEF">
        <w:rPr>
          <w:rFonts w:cstheme="minorHAnsi"/>
          <w:b/>
          <w:sz w:val="24"/>
          <w:szCs w:val="24"/>
        </w:rPr>
        <w:t>every six weeks for at least one hour</w:t>
      </w:r>
      <w:r w:rsidR="00686ECD">
        <w:rPr>
          <w:rFonts w:cstheme="minorHAnsi"/>
          <w:b/>
          <w:sz w:val="24"/>
          <w:szCs w:val="24"/>
        </w:rPr>
        <w:t xml:space="preserve"> (which can be online)</w:t>
      </w:r>
      <w:r w:rsidR="003B3A6B" w:rsidRPr="00305A0C">
        <w:rPr>
          <w:rFonts w:cstheme="minorHAnsi"/>
          <w:sz w:val="24"/>
          <w:szCs w:val="24"/>
        </w:rPr>
        <w:t xml:space="preserve">. </w:t>
      </w:r>
      <w:r w:rsidR="002C6945" w:rsidRPr="00305A0C">
        <w:rPr>
          <w:rFonts w:cstheme="minorHAnsi"/>
          <w:sz w:val="24"/>
          <w:szCs w:val="24"/>
        </w:rPr>
        <w:t>The</w:t>
      </w:r>
      <w:r w:rsidR="003B3A6B" w:rsidRPr="00305A0C">
        <w:rPr>
          <w:rFonts w:cstheme="minorHAnsi"/>
          <w:sz w:val="24"/>
          <w:szCs w:val="24"/>
        </w:rPr>
        <w:t xml:space="preserve"> duration of the meeting</w:t>
      </w:r>
      <w:r w:rsidR="00122E79" w:rsidRPr="00305A0C">
        <w:rPr>
          <w:rFonts w:cstheme="minorHAnsi"/>
          <w:sz w:val="24"/>
          <w:szCs w:val="24"/>
        </w:rPr>
        <w:t>s</w:t>
      </w:r>
      <w:r w:rsidR="003B3A6B" w:rsidRPr="00305A0C">
        <w:rPr>
          <w:rFonts w:cstheme="minorHAnsi"/>
          <w:sz w:val="24"/>
          <w:szCs w:val="24"/>
        </w:rPr>
        <w:t xml:space="preserve"> will be dependent on the </w:t>
      </w:r>
      <w:r w:rsidR="00305A0C">
        <w:rPr>
          <w:rFonts w:cstheme="minorHAnsi"/>
          <w:sz w:val="24"/>
          <w:szCs w:val="24"/>
        </w:rPr>
        <w:t xml:space="preserve">availability of the mentor with the onus </w:t>
      </w:r>
      <w:r w:rsidR="00122E79" w:rsidRPr="00305A0C">
        <w:rPr>
          <w:rFonts w:cstheme="minorHAnsi"/>
          <w:sz w:val="24"/>
          <w:szCs w:val="24"/>
        </w:rPr>
        <w:t>on mentees to schedule meetings.</w:t>
      </w:r>
    </w:p>
    <w:p w14:paraId="7CD5AF07" w14:textId="77777777" w:rsidR="002C6945" w:rsidRPr="00305A0C" w:rsidRDefault="002C6945" w:rsidP="00E37BE4">
      <w:pPr>
        <w:spacing w:after="0" w:line="240" w:lineRule="auto"/>
        <w:jc w:val="both"/>
        <w:rPr>
          <w:rFonts w:cstheme="minorHAnsi"/>
          <w:sz w:val="24"/>
          <w:szCs w:val="24"/>
        </w:rPr>
      </w:pPr>
    </w:p>
    <w:p w14:paraId="2CA88E5D" w14:textId="77777777" w:rsidR="002C6945" w:rsidRPr="00305A0C" w:rsidRDefault="002C6945" w:rsidP="00E37BE4">
      <w:pPr>
        <w:spacing w:after="0" w:line="240" w:lineRule="auto"/>
        <w:jc w:val="both"/>
        <w:rPr>
          <w:rFonts w:cstheme="minorHAnsi"/>
          <w:b/>
          <w:sz w:val="24"/>
          <w:szCs w:val="24"/>
          <w:u w:val="single"/>
        </w:rPr>
      </w:pPr>
      <w:r w:rsidRPr="00305A0C">
        <w:rPr>
          <w:rFonts w:cstheme="minorHAnsi"/>
          <w:b/>
          <w:sz w:val="24"/>
          <w:szCs w:val="24"/>
          <w:u w:val="single"/>
        </w:rPr>
        <w:t>Entry Criteria</w:t>
      </w:r>
      <w:r w:rsidR="00275EEF">
        <w:rPr>
          <w:rFonts w:cstheme="minorHAnsi"/>
          <w:b/>
          <w:sz w:val="24"/>
          <w:szCs w:val="24"/>
          <w:u w:val="single"/>
        </w:rPr>
        <w:t xml:space="preserve"> for all Streams </w:t>
      </w:r>
    </w:p>
    <w:p w14:paraId="596A5223" w14:textId="77777777" w:rsidR="002047CB" w:rsidRPr="00305A0C" w:rsidRDefault="002047CB" w:rsidP="00E37BE4">
      <w:pPr>
        <w:spacing w:after="0" w:line="240" w:lineRule="auto"/>
        <w:jc w:val="both"/>
        <w:rPr>
          <w:rFonts w:cstheme="minorHAnsi"/>
          <w:b/>
          <w:sz w:val="24"/>
          <w:szCs w:val="24"/>
          <w:u w:val="single"/>
        </w:rPr>
      </w:pPr>
    </w:p>
    <w:p w14:paraId="2F2DB53B" w14:textId="77777777" w:rsidR="00741CB4" w:rsidRPr="00305A0C" w:rsidRDefault="00305A0C" w:rsidP="00305A0C">
      <w:pPr>
        <w:pStyle w:val="ListParagraph"/>
        <w:numPr>
          <w:ilvl w:val="0"/>
          <w:numId w:val="6"/>
        </w:numPr>
        <w:spacing w:after="0" w:line="240" w:lineRule="auto"/>
        <w:jc w:val="both"/>
        <w:rPr>
          <w:rFonts w:cstheme="minorHAnsi"/>
          <w:sz w:val="24"/>
          <w:szCs w:val="24"/>
        </w:rPr>
      </w:pPr>
      <w:r>
        <w:rPr>
          <w:rFonts w:cstheme="minorHAnsi"/>
          <w:sz w:val="24"/>
          <w:szCs w:val="24"/>
        </w:rPr>
        <w:t>Applicants must review all</w:t>
      </w:r>
      <w:r w:rsidR="00741CB4" w:rsidRPr="00305A0C">
        <w:rPr>
          <w:rFonts w:cstheme="minorHAnsi"/>
          <w:sz w:val="24"/>
          <w:szCs w:val="24"/>
        </w:rPr>
        <w:t xml:space="preserve"> programme information and complete the application form fully. </w:t>
      </w:r>
    </w:p>
    <w:p w14:paraId="79E907F8" w14:textId="4B58D680" w:rsidR="00305A0C" w:rsidRPr="00305A0C" w:rsidRDefault="00305A0C" w:rsidP="00305A0C">
      <w:pPr>
        <w:pStyle w:val="ListParagraph"/>
        <w:numPr>
          <w:ilvl w:val="0"/>
          <w:numId w:val="6"/>
        </w:numPr>
        <w:spacing w:after="0" w:line="240" w:lineRule="auto"/>
        <w:jc w:val="both"/>
        <w:rPr>
          <w:rFonts w:cstheme="minorHAnsi"/>
          <w:sz w:val="24"/>
          <w:szCs w:val="24"/>
        </w:rPr>
      </w:pPr>
      <w:r>
        <w:rPr>
          <w:rFonts w:cstheme="minorHAnsi"/>
          <w:sz w:val="24"/>
          <w:szCs w:val="24"/>
        </w:rPr>
        <w:t xml:space="preserve">Be prepared to attend </w:t>
      </w:r>
      <w:r w:rsidR="00AF7728">
        <w:rPr>
          <w:rFonts w:cstheme="minorHAnsi"/>
          <w:sz w:val="24"/>
          <w:szCs w:val="24"/>
        </w:rPr>
        <w:t xml:space="preserve">the </w:t>
      </w:r>
      <w:r>
        <w:rPr>
          <w:rFonts w:cstheme="minorHAnsi"/>
          <w:sz w:val="24"/>
          <w:szCs w:val="24"/>
        </w:rPr>
        <w:t>mentor/ mentee training session if application is successful</w:t>
      </w:r>
      <w:r w:rsidR="00CD6D5C">
        <w:rPr>
          <w:rFonts w:cstheme="minorHAnsi"/>
          <w:sz w:val="24"/>
          <w:szCs w:val="24"/>
        </w:rPr>
        <w:t>.</w:t>
      </w:r>
    </w:p>
    <w:p w14:paraId="7BE3BB5D" w14:textId="5512D459" w:rsidR="00172225" w:rsidRPr="00275EEF" w:rsidRDefault="00741CB4" w:rsidP="003F60DC">
      <w:pPr>
        <w:pStyle w:val="ListParagraph"/>
        <w:numPr>
          <w:ilvl w:val="0"/>
          <w:numId w:val="6"/>
        </w:numPr>
        <w:spacing w:after="0" w:line="240" w:lineRule="auto"/>
        <w:jc w:val="both"/>
        <w:rPr>
          <w:rFonts w:cstheme="minorHAnsi"/>
          <w:sz w:val="24"/>
          <w:szCs w:val="24"/>
        </w:rPr>
      </w:pPr>
      <w:r w:rsidRPr="00305A0C">
        <w:rPr>
          <w:rFonts w:cstheme="minorHAnsi"/>
          <w:sz w:val="24"/>
          <w:szCs w:val="24"/>
        </w:rPr>
        <w:t>It is recommended that applicants have discussed applying for the programme with their line manager</w:t>
      </w:r>
      <w:r w:rsidR="00CD6D5C">
        <w:rPr>
          <w:rFonts w:cstheme="minorHAnsi"/>
          <w:sz w:val="24"/>
          <w:szCs w:val="24"/>
        </w:rPr>
        <w:t>/supervisor</w:t>
      </w:r>
      <w:r w:rsidR="003F60DC">
        <w:rPr>
          <w:rFonts w:cstheme="minorHAnsi"/>
          <w:sz w:val="24"/>
          <w:szCs w:val="24"/>
        </w:rPr>
        <w:t xml:space="preserve">. </w:t>
      </w:r>
    </w:p>
    <w:p w14:paraId="6A97CBCE" w14:textId="77777777" w:rsidR="005F3807" w:rsidRPr="00305A0C" w:rsidRDefault="005F3807" w:rsidP="00E37BE4">
      <w:pPr>
        <w:spacing w:after="0" w:line="240" w:lineRule="auto"/>
        <w:rPr>
          <w:rFonts w:cstheme="minorHAnsi"/>
          <w:b/>
          <w:sz w:val="24"/>
          <w:szCs w:val="24"/>
        </w:rPr>
      </w:pPr>
    </w:p>
    <w:p w14:paraId="5C7282C3" w14:textId="77777777" w:rsidR="00E37BE4" w:rsidRPr="005F3807" w:rsidRDefault="00E37BE4" w:rsidP="00E37BE4">
      <w:pPr>
        <w:spacing w:after="0" w:line="240" w:lineRule="auto"/>
        <w:rPr>
          <w:rFonts w:cstheme="minorHAnsi"/>
          <w:b/>
          <w:sz w:val="24"/>
          <w:szCs w:val="24"/>
        </w:rPr>
      </w:pPr>
      <w:r w:rsidRPr="005F3807">
        <w:rPr>
          <w:rFonts w:cstheme="minorHAnsi"/>
          <w:b/>
          <w:sz w:val="24"/>
          <w:szCs w:val="24"/>
        </w:rPr>
        <w:t>What makes a good Mentor?</w:t>
      </w:r>
    </w:p>
    <w:p w14:paraId="300F6661" w14:textId="77777777" w:rsidR="005F3807" w:rsidRPr="00305A0C" w:rsidRDefault="005F3807" w:rsidP="00E37BE4">
      <w:pPr>
        <w:spacing w:after="0" w:line="240" w:lineRule="auto"/>
        <w:rPr>
          <w:rFonts w:cstheme="minorHAnsi"/>
          <w:b/>
          <w:sz w:val="24"/>
          <w:szCs w:val="24"/>
        </w:rPr>
      </w:pPr>
    </w:p>
    <w:p w14:paraId="59D77486" w14:textId="152EF462" w:rsidR="00E37BE4" w:rsidRDefault="00E37BE4" w:rsidP="00E37BE4">
      <w:pPr>
        <w:spacing w:after="0" w:line="240" w:lineRule="auto"/>
        <w:jc w:val="both"/>
        <w:rPr>
          <w:rFonts w:cstheme="minorHAnsi"/>
          <w:sz w:val="24"/>
          <w:szCs w:val="24"/>
        </w:rPr>
      </w:pPr>
      <w:r w:rsidRPr="00305A0C">
        <w:rPr>
          <w:rFonts w:cstheme="minorHAnsi"/>
          <w:sz w:val="24"/>
          <w:szCs w:val="24"/>
        </w:rPr>
        <w:t xml:space="preserve">A good mentor is </w:t>
      </w:r>
      <w:r w:rsidR="00D776DD">
        <w:rPr>
          <w:rFonts w:cstheme="minorHAnsi"/>
          <w:sz w:val="24"/>
          <w:szCs w:val="24"/>
        </w:rPr>
        <w:t xml:space="preserve">typically </w:t>
      </w:r>
      <w:r w:rsidRPr="00305A0C">
        <w:rPr>
          <w:rFonts w:cstheme="minorHAnsi"/>
          <w:sz w:val="24"/>
          <w:szCs w:val="24"/>
        </w:rPr>
        <w:t xml:space="preserve">someone with strong communication and interpersonal skills. </w:t>
      </w:r>
      <w:r w:rsidR="00D776DD">
        <w:rPr>
          <w:rFonts w:cstheme="minorHAnsi"/>
          <w:sz w:val="24"/>
          <w:szCs w:val="24"/>
        </w:rPr>
        <w:t xml:space="preserve">They </w:t>
      </w:r>
      <w:r w:rsidRPr="00305A0C">
        <w:rPr>
          <w:rFonts w:cstheme="minorHAnsi"/>
          <w:sz w:val="24"/>
          <w:szCs w:val="24"/>
        </w:rPr>
        <w:t xml:space="preserve">must be willing and able to listen, guide and educate the mentee, providing them with insight from their own experience. A mentor’s role is to offer specific and constructive </w:t>
      </w:r>
      <w:r w:rsidR="00D776DD">
        <w:rPr>
          <w:rFonts w:cstheme="minorHAnsi"/>
          <w:sz w:val="24"/>
          <w:szCs w:val="24"/>
        </w:rPr>
        <w:t>feedback</w:t>
      </w:r>
      <w:r w:rsidRPr="00305A0C">
        <w:rPr>
          <w:rFonts w:cstheme="minorHAnsi"/>
          <w:sz w:val="24"/>
          <w:szCs w:val="24"/>
        </w:rPr>
        <w:t xml:space="preserve">, challenge, and the benefit of wisdom, as well as being supportive and encouraging. Mentors </w:t>
      </w:r>
      <w:r w:rsidR="00D776DD">
        <w:rPr>
          <w:rFonts w:cstheme="minorHAnsi"/>
          <w:sz w:val="24"/>
          <w:szCs w:val="24"/>
        </w:rPr>
        <w:t xml:space="preserve">should </w:t>
      </w:r>
      <w:r w:rsidRPr="00305A0C">
        <w:rPr>
          <w:rFonts w:cstheme="minorHAnsi"/>
          <w:sz w:val="24"/>
          <w:szCs w:val="24"/>
        </w:rPr>
        <w:t xml:space="preserve">have the judgement to </w:t>
      </w:r>
      <w:r w:rsidR="00D776DD">
        <w:rPr>
          <w:rFonts w:cstheme="minorHAnsi"/>
          <w:sz w:val="24"/>
          <w:szCs w:val="24"/>
        </w:rPr>
        <w:t>understand</w:t>
      </w:r>
      <w:r w:rsidR="00D776DD" w:rsidRPr="00305A0C">
        <w:rPr>
          <w:rFonts w:cstheme="minorHAnsi"/>
          <w:sz w:val="24"/>
          <w:szCs w:val="24"/>
        </w:rPr>
        <w:t xml:space="preserve"> </w:t>
      </w:r>
      <w:r w:rsidRPr="00305A0C">
        <w:rPr>
          <w:rFonts w:cstheme="minorHAnsi"/>
          <w:sz w:val="24"/>
          <w:szCs w:val="24"/>
        </w:rPr>
        <w:t>the parameters of the mentor/mentee relationship</w:t>
      </w:r>
      <w:r w:rsidR="00D776DD">
        <w:rPr>
          <w:rFonts w:cstheme="minorHAnsi"/>
          <w:sz w:val="24"/>
          <w:szCs w:val="24"/>
        </w:rPr>
        <w:t>, particularly</w:t>
      </w:r>
      <w:r w:rsidRPr="00305A0C">
        <w:rPr>
          <w:rFonts w:cstheme="minorHAnsi"/>
          <w:sz w:val="24"/>
          <w:szCs w:val="24"/>
        </w:rPr>
        <w:t xml:space="preserve"> </w:t>
      </w:r>
      <w:r w:rsidR="00D776DD">
        <w:rPr>
          <w:rFonts w:cstheme="minorHAnsi"/>
          <w:sz w:val="24"/>
          <w:szCs w:val="24"/>
        </w:rPr>
        <w:t xml:space="preserve">what areas or </w:t>
      </w:r>
      <w:r w:rsidR="00820905">
        <w:rPr>
          <w:rFonts w:cstheme="minorHAnsi"/>
          <w:sz w:val="24"/>
          <w:szCs w:val="24"/>
        </w:rPr>
        <w:t xml:space="preserve">topics </w:t>
      </w:r>
      <w:r w:rsidR="00820905" w:rsidRPr="00305A0C">
        <w:rPr>
          <w:rFonts w:cstheme="minorHAnsi"/>
          <w:sz w:val="24"/>
          <w:szCs w:val="24"/>
        </w:rPr>
        <w:t>they</w:t>
      </w:r>
      <w:r w:rsidRPr="00305A0C">
        <w:rPr>
          <w:rFonts w:cstheme="minorHAnsi"/>
          <w:sz w:val="24"/>
          <w:szCs w:val="24"/>
        </w:rPr>
        <w:t xml:space="preserve"> can </w:t>
      </w:r>
      <w:r w:rsidR="00D776DD">
        <w:rPr>
          <w:rFonts w:cstheme="minorHAnsi"/>
          <w:sz w:val="24"/>
          <w:szCs w:val="24"/>
        </w:rPr>
        <w:t xml:space="preserve">provide guidance on </w:t>
      </w:r>
      <w:r w:rsidR="00820905">
        <w:rPr>
          <w:rFonts w:cstheme="minorHAnsi"/>
          <w:sz w:val="24"/>
          <w:szCs w:val="24"/>
        </w:rPr>
        <w:t xml:space="preserve">and </w:t>
      </w:r>
      <w:r w:rsidR="00820905" w:rsidRPr="00305A0C">
        <w:rPr>
          <w:rFonts w:cstheme="minorHAnsi"/>
          <w:sz w:val="24"/>
          <w:szCs w:val="24"/>
        </w:rPr>
        <w:t>where</w:t>
      </w:r>
      <w:r w:rsidRPr="00305A0C">
        <w:rPr>
          <w:rFonts w:cstheme="minorHAnsi"/>
          <w:sz w:val="24"/>
          <w:szCs w:val="24"/>
        </w:rPr>
        <w:t xml:space="preserve"> other expertise may be required. Overall, a mentor should be someone the mentee can look up to, a good role model.  A mentor must also be accessible to the mentee.</w:t>
      </w:r>
    </w:p>
    <w:p w14:paraId="399E17FD" w14:textId="51AA290E" w:rsidR="00E37BE4" w:rsidRPr="00305A0C" w:rsidRDefault="00E37BE4" w:rsidP="00B564F0">
      <w:pPr>
        <w:spacing w:after="0" w:line="240" w:lineRule="auto"/>
        <w:rPr>
          <w:rFonts w:cstheme="minorHAnsi"/>
          <w:b/>
          <w:sz w:val="24"/>
          <w:szCs w:val="24"/>
        </w:rPr>
      </w:pPr>
    </w:p>
    <w:p w14:paraId="22EC7A52" w14:textId="74D98381" w:rsidR="00E37BE4" w:rsidRPr="00305A0C" w:rsidRDefault="00E37BE4" w:rsidP="00E37BE4">
      <w:pPr>
        <w:spacing w:after="0" w:line="240" w:lineRule="auto"/>
        <w:rPr>
          <w:rFonts w:cstheme="minorHAnsi"/>
          <w:b/>
          <w:sz w:val="24"/>
          <w:szCs w:val="24"/>
        </w:rPr>
      </w:pPr>
      <w:r w:rsidRPr="00305A0C">
        <w:rPr>
          <w:rFonts w:cstheme="minorHAnsi"/>
          <w:b/>
          <w:sz w:val="24"/>
          <w:szCs w:val="24"/>
        </w:rPr>
        <w:t>Your role and responsibilities as a Mentor</w:t>
      </w:r>
    </w:p>
    <w:p w14:paraId="651D5F00" w14:textId="77777777" w:rsidR="00E37BE4" w:rsidRPr="00305A0C" w:rsidRDefault="00E37BE4" w:rsidP="00E37BE4">
      <w:pPr>
        <w:pStyle w:val="ListParagraph"/>
        <w:numPr>
          <w:ilvl w:val="0"/>
          <w:numId w:val="3"/>
        </w:numPr>
        <w:spacing w:after="0" w:line="240" w:lineRule="auto"/>
        <w:jc w:val="both"/>
        <w:rPr>
          <w:rFonts w:cstheme="minorHAnsi"/>
          <w:sz w:val="24"/>
          <w:szCs w:val="24"/>
        </w:rPr>
      </w:pPr>
      <w:r w:rsidRPr="00305A0C">
        <w:rPr>
          <w:rFonts w:cstheme="minorHAnsi"/>
          <w:sz w:val="24"/>
          <w:szCs w:val="24"/>
        </w:rPr>
        <w:t xml:space="preserve">Be willing to participate in the programme and commit to giving time, advice and guidance to the mentee. </w:t>
      </w:r>
    </w:p>
    <w:p w14:paraId="32D265B8" w14:textId="77777777" w:rsidR="00E37BE4" w:rsidRPr="00305A0C" w:rsidRDefault="00E37BE4" w:rsidP="00E37BE4">
      <w:pPr>
        <w:pStyle w:val="ListParagraph"/>
        <w:numPr>
          <w:ilvl w:val="0"/>
          <w:numId w:val="3"/>
        </w:numPr>
        <w:spacing w:after="0" w:line="240" w:lineRule="auto"/>
        <w:jc w:val="both"/>
        <w:rPr>
          <w:rFonts w:cstheme="minorHAnsi"/>
          <w:sz w:val="24"/>
          <w:szCs w:val="24"/>
        </w:rPr>
      </w:pPr>
      <w:r w:rsidRPr="00305A0C">
        <w:rPr>
          <w:rFonts w:cstheme="minorHAnsi"/>
          <w:sz w:val="24"/>
          <w:szCs w:val="24"/>
        </w:rPr>
        <w:t>Explore the mentee’s skills, aptitudes and aspirations.</w:t>
      </w:r>
    </w:p>
    <w:p w14:paraId="4C95166A" w14:textId="77777777" w:rsidR="00E37BE4" w:rsidRPr="00305A0C" w:rsidRDefault="00E37BE4" w:rsidP="00E37BE4">
      <w:pPr>
        <w:pStyle w:val="ListParagraph"/>
        <w:numPr>
          <w:ilvl w:val="0"/>
          <w:numId w:val="3"/>
        </w:numPr>
        <w:spacing w:after="0" w:line="240" w:lineRule="auto"/>
        <w:jc w:val="both"/>
        <w:rPr>
          <w:rFonts w:cstheme="minorHAnsi"/>
          <w:sz w:val="24"/>
          <w:szCs w:val="24"/>
        </w:rPr>
      </w:pPr>
      <w:r w:rsidRPr="00305A0C">
        <w:rPr>
          <w:rFonts w:cstheme="minorHAnsi"/>
          <w:sz w:val="24"/>
          <w:szCs w:val="24"/>
        </w:rPr>
        <w:t>Act as an advisor offering feedback and advice on how to accomplish professional goals.</w:t>
      </w:r>
    </w:p>
    <w:p w14:paraId="3F9A245A" w14:textId="77777777" w:rsidR="00E37BE4" w:rsidRDefault="00E37BE4" w:rsidP="00E37BE4">
      <w:pPr>
        <w:pStyle w:val="ListParagraph"/>
        <w:numPr>
          <w:ilvl w:val="0"/>
          <w:numId w:val="3"/>
        </w:numPr>
        <w:spacing w:after="0" w:line="240" w:lineRule="auto"/>
        <w:jc w:val="both"/>
        <w:rPr>
          <w:rFonts w:cstheme="minorHAnsi"/>
          <w:sz w:val="24"/>
          <w:szCs w:val="24"/>
        </w:rPr>
      </w:pPr>
      <w:r w:rsidRPr="00305A0C">
        <w:rPr>
          <w:rFonts w:cstheme="minorHAnsi"/>
          <w:sz w:val="24"/>
          <w:szCs w:val="24"/>
        </w:rPr>
        <w:t>Approach each meeting fully prepared.</w:t>
      </w:r>
    </w:p>
    <w:p w14:paraId="177158C7" w14:textId="77777777" w:rsidR="005F3807" w:rsidRDefault="005F3807" w:rsidP="005F3807">
      <w:pPr>
        <w:pStyle w:val="ListParagraph"/>
        <w:spacing w:after="0" w:line="240" w:lineRule="auto"/>
        <w:jc w:val="both"/>
        <w:rPr>
          <w:rFonts w:cstheme="minorHAnsi"/>
          <w:sz w:val="24"/>
          <w:szCs w:val="24"/>
        </w:rPr>
      </w:pPr>
    </w:p>
    <w:p w14:paraId="72679A17" w14:textId="6CA79655" w:rsidR="005F3807" w:rsidRDefault="00B85C26" w:rsidP="00AF7728">
      <w:pPr>
        <w:spacing w:after="0" w:line="240" w:lineRule="auto"/>
        <w:rPr>
          <w:rFonts w:cstheme="minorHAnsi"/>
          <w:sz w:val="24"/>
          <w:szCs w:val="24"/>
        </w:rPr>
      </w:pPr>
      <w:r>
        <w:rPr>
          <w:rFonts w:cstheme="minorHAnsi"/>
          <w:sz w:val="24"/>
          <w:szCs w:val="24"/>
        </w:rPr>
        <w:t>For more information, please read the</w:t>
      </w:r>
      <w:r w:rsidR="005F3807">
        <w:rPr>
          <w:rFonts w:cstheme="minorHAnsi"/>
          <w:sz w:val="24"/>
          <w:szCs w:val="24"/>
        </w:rPr>
        <w:t xml:space="preserve"> </w:t>
      </w:r>
      <w:hyperlink r:id="rId8" w:history="1">
        <w:r w:rsidR="00AF7728" w:rsidRPr="00B85C26">
          <w:rPr>
            <w:rStyle w:val="Hyperlink"/>
            <w:rFonts w:cstheme="minorHAnsi"/>
            <w:color w:val="auto"/>
            <w:sz w:val="24"/>
            <w:szCs w:val="24"/>
            <w:u w:val="none"/>
          </w:rPr>
          <w:t>Mentor Factsheet</w:t>
        </w:r>
      </w:hyperlink>
      <w:r w:rsidR="00AF7728" w:rsidRPr="00B85C26">
        <w:rPr>
          <w:rFonts w:cstheme="minorHAnsi"/>
          <w:sz w:val="24"/>
          <w:szCs w:val="24"/>
        </w:rPr>
        <w:t xml:space="preserve">. </w:t>
      </w:r>
    </w:p>
    <w:p w14:paraId="0B8F4F5B" w14:textId="77777777" w:rsidR="00E37BE4" w:rsidRPr="00B63371" w:rsidRDefault="00E37BE4" w:rsidP="00B63371">
      <w:pPr>
        <w:spacing w:after="0" w:line="240" w:lineRule="auto"/>
        <w:jc w:val="both"/>
        <w:rPr>
          <w:rFonts w:cstheme="minorHAnsi"/>
          <w:sz w:val="24"/>
          <w:szCs w:val="24"/>
        </w:rPr>
      </w:pPr>
    </w:p>
    <w:p w14:paraId="13E41839" w14:textId="77777777" w:rsidR="00E37BE4" w:rsidRDefault="00E37BE4" w:rsidP="00E37BE4">
      <w:pPr>
        <w:spacing w:after="0" w:line="240" w:lineRule="auto"/>
        <w:jc w:val="both"/>
        <w:rPr>
          <w:rFonts w:cstheme="minorHAnsi"/>
          <w:b/>
          <w:sz w:val="24"/>
          <w:szCs w:val="24"/>
        </w:rPr>
      </w:pPr>
      <w:r w:rsidRPr="00305A0C">
        <w:rPr>
          <w:rFonts w:cstheme="minorHAnsi"/>
          <w:b/>
          <w:sz w:val="24"/>
          <w:szCs w:val="24"/>
        </w:rPr>
        <w:t>Mentees - would you benefit from having a mentor?</w:t>
      </w:r>
    </w:p>
    <w:p w14:paraId="30820518" w14:textId="77777777" w:rsidR="005F3807" w:rsidRPr="00305A0C" w:rsidRDefault="005F3807" w:rsidP="00E37BE4">
      <w:pPr>
        <w:spacing w:after="0" w:line="240" w:lineRule="auto"/>
        <w:jc w:val="both"/>
        <w:rPr>
          <w:rFonts w:cstheme="minorHAnsi"/>
          <w:b/>
          <w:sz w:val="24"/>
          <w:szCs w:val="24"/>
        </w:rPr>
      </w:pPr>
    </w:p>
    <w:p w14:paraId="070A4104" w14:textId="7A9AE8E2" w:rsidR="00E37BE4" w:rsidRPr="00305A0C" w:rsidRDefault="00E37BE4" w:rsidP="00E37BE4">
      <w:pPr>
        <w:spacing w:after="0" w:line="240" w:lineRule="auto"/>
        <w:jc w:val="both"/>
        <w:rPr>
          <w:rFonts w:cstheme="minorHAnsi"/>
          <w:sz w:val="24"/>
          <w:szCs w:val="24"/>
        </w:rPr>
      </w:pPr>
      <w:r w:rsidRPr="00305A0C">
        <w:rPr>
          <w:rFonts w:cstheme="minorHAnsi"/>
          <w:sz w:val="24"/>
          <w:szCs w:val="24"/>
        </w:rPr>
        <w:t xml:space="preserve">Mentoring is open to </w:t>
      </w:r>
      <w:r w:rsidR="006300E0">
        <w:rPr>
          <w:rFonts w:cstheme="minorHAnsi"/>
          <w:sz w:val="24"/>
          <w:szCs w:val="24"/>
        </w:rPr>
        <w:t>early-</w:t>
      </w:r>
      <w:r w:rsidR="00CD6D5C">
        <w:rPr>
          <w:rFonts w:cstheme="minorHAnsi"/>
          <w:sz w:val="24"/>
          <w:szCs w:val="24"/>
        </w:rPr>
        <w:t>stage career economists</w:t>
      </w:r>
      <w:r w:rsidR="008B7B27">
        <w:rPr>
          <w:rFonts w:cstheme="minorHAnsi"/>
          <w:sz w:val="24"/>
          <w:szCs w:val="24"/>
        </w:rPr>
        <w:t>, who feel</w:t>
      </w:r>
      <w:r w:rsidRPr="00305A0C">
        <w:rPr>
          <w:rFonts w:cstheme="minorHAnsi"/>
          <w:sz w:val="24"/>
          <w:szCs w:val="24"/>
        </w:rPr>
        <w:t xml:space="preserve"> that they would benefit from, and </w:t>
      </w:r>
      <w:r w:rsidR="005830BC">
        <w:rPr>
          <w:rFonts w:cstheme="minorHAnsi"/>
          <w:sz w:val="24"/>
          <w:szCs w:val="24"/>
        </w:rPr>
        <w:t>are</w:t>
      </w:r>
      <w:r w:rsidRPr="00305A0C">
        <w:rPr>
          <w:rFonts w:cstheme="minorHAnsi"/>
          <w:sz w:val="24"/>
          <w:szCs w:val="24"/>
        </w:rPr>
        <w:t xml:space="preserve"> open to, the advice, guidance and wisdom of a more experienced mentor. Perhaps you feel that you are missing certain knowledge, are unsure about where you would like to go next in your career or how to get there</w:t>
      </w:r>
      <w:r w:rsidR="005830BC">
        <w:rPr>
          <w:rFonts w:cstheme="minorHAnsi"/>
          <w:sz w:val="24"/>
          <w:szCs w:val="24"/>
        </w:rPr>
        <w:t>?</w:t>
      </w:r>
      <w:r w:rsidRPr="00305A0C">
        <w:rPr>
          <w:rFonts w:cstheme="minorHAnsi"/>
          <w:sz w:val="24"/>
          <w:szCs w:val="24"/>
        </w:rPr>
        <w:t xml:space="preserve"> Maybe you feel that you would benefit from broadening your network, or need some broader feedback beyond </w:t>
      </w:r>
      <w:r w:rsidR="005830BC">
        <w:rPr>
          <w:rFonts w:cstheme="minorHAnsi"/>
          <w:sz w:val="24"/>
          <w:szCs w:val="24"/>
        </w:rPr>
        <w:t xml:space="preserve">that </w:t>
      </w:r>
      <w:r w:rsidR="00820905">
        <w:rPr>
          <w:rFonts w:cstheme="minorHAnsi"/>
          <w:sz w:val="24"/>
          <w:szCs w:val="24"/>
        </w:rPr>
        <w:t xml:space="preserve">which </w:t>
      </w:r>
      <w:r w:rsidR="00820905" w:rsidRPr="00305A0C">
        <w:rPr>
          <w:rFonts w:cstheme="minorHAnsi"/>
          <w:sz w:val="24"/>
          <w:szCs w:val="24"/>
        </w:rPr>
        <w:t>you</w:t>
      </w:r>
      <w:r w:rsidR="002C6945" w:rsidRPr="00305A0C">
        <w:rPr>
          <w:rFonts w:cstheme="minorHAnsi"/>
          <w:sz w:val="24"/>
          <w:szCs w:val="24"/>
        </w:rPr>
        <w:t xml:space="preserve"> a</w:t>
      </w:r>
      <w:r w:rsidRPr="00305A0C">
        <w:rPr>
          <w:rFonts w:cstheme="minorHAnsi"/>
          <w:sz w:val="24"/>
          <w:szCs w:val="24"/>
        </w:rPr>
        <w:t>re getting from your line manager</w:t>
      </w:r>
      <w:r w:rsidR="00CD6D5C">
        <w:rPr>
          <w:rFonts w:cstheme="minorHAnsi"/>
          <w:sz w:val="24"/>
          <w:szCs w:val="24"/>
        </w:rPr>
        <w:t>/ supervisor</w:t>
      </w:r>
      <w:r w:rsidRPr="00305A0C">
        <w:rPr>
          <w:rFonts w:cstheme="minorHAnsi"/>
          <w:sz w:val="24"/>
          <w:szCs w:val="24"/>
        </w:rPr>
        <w:t xml:space="preserve">. You should be keen to develop both personally and professionally and be willing to put the time and effort into this development, as it will be up to you to drive the mentoring relationship.  </w:t>
      </w:r>
    </w:p>
    <w:p w14:paraId="2F6CDB05" w14:textId="77777777" w:rsidR="002C6945" w:rsidRPr="00305A0C" w:rsidRDefault="002C6945" w:rsidP="00E37BE4">
      <w:pPr>
        <w:spacing w:after="0" w:line="240" w:lineRule="auto"/>
        <w:jc w:val="both"/>
        <w:rPr>
          <w:rFonts w:cstheme="minorHAnsi"/>
          <w:sz w:val="24"/>
          <w:szCs w:val="24"/>
        </w:rPr>
      </w:pPr>
    </w:p>
    <w:p w14:paraId="7E1B1ADD" w14:textId="77777777" w:rsidR="00E37BE4" w:rsidRPr="00305A0C" w:rsidRDefault="00E37BE4" w:rsidP="00E37BE4">
      <w:pPr>
        <w:spacing w:after="0" w:line="240" w:lineRule="auto"/>
        <w:jc w:val="both"/>
        <w:rPr>
          <w:rFonts w:cstheme="minorHAnsi"/>
          <w:b/>
          <w:sz w:val="24"/>
          <w:szCs w:val="24"/>
        </w:rPr>
      </w:pPr>
      <w:r w:rsidRPr="00305A0C">
        <w:rPr>
          <w:rFonts w:cstheme="minorHAnsi"/>
          <w:b/>
          <w:sz w:val="24"/>
          <w:szCs w:val="24"/>
        </w:rPr>
        <w:t>Your role and responsibilities as a Mentee</w:t>
      </w:r>
    </w:p>
    <w:p w14:paraId="70E29E7F" w14:textId="77777777" w:rsidR="00E37BE4" w:rsidRPr="00305A0C" w:rsidRDefault="00E37BE4" w:rsidP="00E37BE4">
      <w:pPr>
        <w:pStyle w:val="ListParagraph"/>
        <w:numPr>
          <w:ilvl w:val="0"/>
          <w:numId w:val="4"/>
        </w:numPr>
        <w:spacing w:after="0" w:line="240" w:lineRule="auto"/>
        <w:jc w:val="both"/>
        <w:rPr>
          <w:rFonts w:cstheme="minorHAnsi"/>
          <w:sz w:val="24"/>
          <w:szCs w:val="24"/>
        </w:rPr>
      </w:pPr>
      <w:r w:rsidRPr="00305A0C">
        <w:rPr>
          <w:rFonts w:cstheme="minorHAnsi"/>
          <w:sz w:val="24"/>
          <w:szCs w:val="24"/>
        </w:rPr>
        <w:t xml:space="preserve">Be fully committed to the mentoring relationship. The onus is on you, the mentee, to drive the relationship, set up the meetings, ensure they are productive, etc. </w:t>
      </w:r>
    </w:p>
    <w:p w14:paraId="40E7650C" w14:textId="77777777" w:rsidR="00E37BE4" w:rsidRPr="00305A0C" w:rsidRDefault="00E37BE4" w:rsidP="00E37BE4">
      <w:pPr>
        <w:pStyle w:val="ListParagraph"/>
        <w:numPr>
          <w:ilvl w:val="0"/>
          <w:numId w:val="4"/>
        </w:numPr>
        <w:spacing w:after="0" w:line="240" w:lineRule="auto"/>
        <w:jc w:val="both"/>
        <w:rPr>
          <w:rFonts w:cstheme="minorHAnsi"/>
          <w:sz w:val="24"/>
          <w:szCs w:val="24"/>
        </w:rPr>
      </w:pPr>
      <w:r w:rsidRPr="00305A0C">
        <w:rPr>
          <w:rFonts w:cstheme="minorHAnsi"/>
          <w:sz w:val="24"/>
          <w:szCs w:val="24"/>
        </w:rPr>
        <w:t>Take responsibility for your own professional development.</w:t>
      </w:r>
    </w:p>
    <w:p w14:paraId="081C6164" w14:textId="77777777" w:rsidR="00E37BE4" w:rsidRPr="00305A0C" w:rsidRDefault="00E37BE4" w:rsidP="00E37BE4">
      <w:pPr>
        <w:pStyle w:val="ListParagraph"/>
        <w:numPr>
          <w:ilvl w:val="0"/>
          <w:numId w:val="4"/>
        </w:numPr>
        <w:spacing w:after="0" w:line="240" w:lineRule="auto"/>
        <w:jc w:val="both"/>
        <w:rPr>
          <w:rFonts w:cstheme="minorHAnsi"/>
          <w:sz w:val="24"/>
          <w:szCs w:val="24"/>
        </w:rPr>
      </w:pPr>
      <w:r w:rsidRPr="00305A0C">
        <w:rPr>
          <w:rFonts w:cstheme="minorHAnsi"/>
          <w:sz w:val="24"/>
          <w:szCs w:val="24"/>
        </w:rPr>
        <w:lastRenderedPageBreak/>
        <w:t>Be open with your mentor, sharing your situation and goals</w:t>
      </w:r>
    </w:p>
    <w:p w14:paraId="43D0FF9C" w14:textId="77777777" w:rsidR="00E37BE4" w:rsidRPr="00305A0C" w:rsidRDefault="00E37BE4" w:rsidP="00E37BE4">
      <w:pPr>
        <w:pStyle w:val="ListParagraph"/>
        <w:numPr>
          <w:ilvl w:val="0"/>
          <w:numId w:val="4"/>
        </w:numPr>
        <w:spacing w:after="0" w:line="240" w:lineRule="auto"/>
        <w:jc w:val="both"/>
        <w:rPr>
          <w:rFonts w:cstheme="minorHAnsi"/>
          <w:sz w:val="24"/>
          <w:szCs w:val="24"/>
        </w:rPr>
      </w:pPr>
      <w:r w:rsidRPr="00305A0C">
        <w:rPr>
          <w:rFonts w:cstheme="minorHAnsi"/>
          <w:sz w:val="24"/>
          <w:szCs w:val="24"/>
        </w:rPr>
        <w:t>Approach each meeting with your mentor fully prepared.</w:t>
      </w:r>
    </w:p>
    <w:p w14:paraId="43EAEC0C" w14:textId="77777777" w:rsidR="00E37BE4" w:rsidRDefault="00E37BE4" w:rsidP="00E37BE4">
      <w:pPr>
        <w:pStyle w:val="ListParagraph"/>
        <w:numPr>
          <w:ilvl w:val="0"/>
          <w:numId w:val="4"/>
        </w:numPr>
        <w:spacing w:after="0" w:line="240" w:lineRule="auto"/>
        <w:jc w:val="both"/>
        <w:rPr>
          <w:rFonts w:cstheme="minorHAnsi"/>
          <w:sz w:val="24"/>
          <w:szCs w:val="24"/>
        </w:rPr>
      </w:pPr>
      <w:r w:rsidRPr="00305A0C">
        <w:rPr>
          <w:rFonts w:cstheme="minorHAnsi"/>
          <w:sz w:val="24"/>
          <w:szCs w:val="24"/>
        </w:rPr>
        <w:t>Understand that the role of the mentor is to challenge and encourage rather than to provide answers.</w:t>
      </w:r>
    </w:p>
    <w:p w14:paraId="266E632D" w14:textId="77777777" w:rsidR="005F3807" w:rsidRDefault="005F3807" w:rsidP="005F3807">
      <w:pPr>
        <w:spacing w:after="0" w:line="240" w:lineRule="auto"/>
        <w:jc w:val="both"/>
        <w:rPr>
          <w:rFonts w:cstheme="minorHAnsi"/>
          <w:sz w:val="24"/>
          <w:szCs w:val="24"/>
        </w:rPr>
      </w:pPr>
    </w:p>
    <w:p w14:paraId="73DF6E84" w14:textId="77777777" w:rsidR="005F3807" w:rsidRPr="00B85C26" w:rsidRDefault="005F3807" w:rsidP="005F3807">
      <w:pPr>
        <w:spacing w:after="0" w:line="240" w:lineRule="auto"/>
        <w:jc w:val="both"/>
        <w:rPr>
          <w:rFonts w:cstheme="minorHAnsi"/>
          <w:sz w:val="24"/>
          <w:szCs w:val="24"/>
        </w:rPr>
      </w:pPr>
      <w:r w:rsidRPr="005F3807">
        <w:rPr>
          <w:rFonts w:cstheme="minorHAnsi"/>
          <w:sz w:val="24"/>
          <w:szCs w:val="24"/>
        </w:rPr>
        <w:t>For mor</w:t>
      </w:r>
      <w:r w:rsidR="008038D0">
        <w:rPr>
          <w:rFonts w:cstheme="minorHAnsi"/>
          <w:sz w:val="24"/>
          <w:szCs w:val="24"/>
        </w:rPr>
        <w:t xml:space="preserve">e information, please </w:t>
      </w:r>
      <w:r w:rsidR="008038D0" w:rsidRPr="00B85C26">
        <w:rPr>
          <w:rFonts w:cstheme="minorHAnsi"/>
          <w:sz w:val="24"/>
          <w:szCs w:val="24"/>
        </w:rPr>
        <w:t xml:space="preserve">see </w:t>
      </w:r>
      <w:hyperlink r:id="rId9" w:history="1">
        <w:r w:rsidR="008038D0" w:rsidRPr="00B85C26">
          <w:rPr>
            <w:rStyle w:val="Hyperlink"/>
            <w:rFonts w:cstheme="minorHAnsi"/>
            <w:color w:val="auto"/>
            <w:sz w:val="24"/>
            <w:szCs w:val="24"/>
            <w:u w:val="none"/>
          </w:rPr>
          <w:t>Mentee</w:t>
        </w:r>
        <w:r w:rsidRPr="00B85C26">
          <w:rPr>
            <w:rStyle w:val="Hyperlink"/>
            <w:rFonts w:cstheme="minorHAnsi"/>
            <w:color w:val="auto"/>
            <w:sz w:val="24"/>
            <w:szCs w:val="24"/>
            <w:u w:val="none"/>
          </w:rPr>
          <w:t xml:space="preserve"> Factsheet</w:t>
        </w:r>
      </w:hyperlink>
      <w:r w:rsidRPr="00B85C26">
        <w:rPr>
          <w:rFonts w:cstheme="minorHAnsi"/>
          <w:sz w:val="24"/>
          <w:szCs w:val="24"/>
        </w:rPr>
        <w:t>.</w:t>
      </w:r>
    </w:p>
    <w:p w14:paraId="5D9FAE7E" w14:textId="77777777" w:rsidR="00E37BE4" w:rsidRPr="00305A0C" w:rsidRDefault="00E37BE4" w:rsidP="00E37BE4">
      <w:pPr>
        <w:spacing w:after="0" w:line="240" w:lineRule="auto"/>
        <w:jc w:val="both"/>
        <w:rPr>
          <w:rFonts w:cstheme="minorHAnsi"/>
          <w:b/>
          <w:sz w:val="24"/>
          <w:szCs w:val="24"/>
        </w:rPr>
      </w:pPr>
    </w:p>
    <w:p w14:paraId="51F61162" w14:textId="77777777" w:rsidR="00E37BE4" w:rsidRDefault="00E37BE4" w:rsidP="00E37BE4">
      <w:pPr>
        <w:spacing w:after="0" w:line="240" w:lineRule="auto"/>
        <w:jc w:val="both"/>
        <w:rPr>
          <w:rFonts w:cstheme="minorHAnsi"/>
          <w:b/>
          <w:sz w:val="24"/>
          <w:szCs w:val="24"/>
        </w:rPr>
      </w:pPr>
      <w:r w:rsidRPr="00305A0C">
        <w:rPr>
          <w:rFonts w:cstheme="minorHAnsi"/>
          <w:b/>
          <w:sz w:val="24"/>
          <w:szCs w:val="24"/>
        </w:rPr>
        <w:t xml:space="preserve">How the programme works </w:t>
      </w:r>
    </w:p>
    <w:p w14:paraId="6805AEDF" w14:textId="77777777" w:rsidR="005F3807" w:rsidRPr="00305A0C" w:rsidRDefault="005F3807" w:rsidP="00E37BE4">
      <w:pPr>
        <w:spacing w:after="0" w:line="240" w:lineRule="auto"/>
        <w:jc w:val="both"/>
        <w:rPr>
          <w:rFonts w:cstheme="minorHAnsi"/>
          <w:b/>
          <w:sz w:val="24"/>
          <w:szCs w:val="24"/>
        </w:rPr>
      </w:pPr>
    </w:p>
    <w:p w14:paraId="3D128BC9" w14:textId="77777777" w:rsidR="00CC0D58" w:rsidRDefault="00B63371" w:rsidP="00E37BE4">
      <w:pPr>
        <w:spacing w:after="0" w:line="240" w:lineRule="auto"/>
        <w:jc w:val="both"/>
        <w:rPr>
          <w:rFonts w:cstheme="minorHAnsi"/>
          <w:sz w:val="24"/>
          <w:szCs w:val="24"/>
        </w:rPr>
      </w:pPr>
      <w:r>
        <w:rPr>
          <w:rFonts w:cstheme="minorHAnsi"/>
          <w:sz w:val="24"/>
          <w:szCs w:val="24"/>
        </w:rPr>
        <w:t xml:space="preserve">First, you should </w:t>
      </w:r>
      <w:r w:rsidR="008B7B27">
        <w:rPr>
          <w:rFonts w:cstheme="minorHAnsi"/>
          <w:sz w:val="24"/>
          <w:szCs w:val="24"/>
        </w:rPr>
        <w:t xml:space="preserve">consider what you would like to get from the programme. </w:t>
      </w:r>
    </w:p>
    <w:p w14:paraId="0B8971A5" w14:textId="77777777" w:rsidR="00CC0D58" w:rsidRDefault="00CC0D58" w:rsidP="00E37BE4">
      <w:pPr>
        <w:spacing w:after="0" w:line="240" w:lineRule="auto"/>
        <w:jc w:val="both"/>
        <w:rPr>
          <w:rFonts w:cstheme="minorHAnsi"/>
          <w:sz w:val="24"/>
          <w:szCs w:val="24"/>
        </w:rPr>
      </w:pPr>
    </w:p>
    <w:p w14:paraId="32D96F54" w14:textId="77777777" w:rsidR="00CC0D58" w:rsidRPr="00CC0D58" w:rsidRDefault="008B7B27" w:rsidP="00CC0D58">
      <w:pPr>
        <w:pStyle w:val="ListParagraph"/>
        <w:numPr>
          <w:ilvl w:val="0"/>
          <w:numId w:val="12"/>
        </w:numPr>
        <w:spacing w:after="0" w:line="240" w:lineRule="auto"/>
        <w:jc w:val="both"/>
        <w:rPr>
          <w:rFonts w:cstheme="minorHAnsi"/>
          <w:sz w:val="24"/>
          <w:szCs w:val="24"/>
        </w:rPr>
      </w:pPr>
      <w:r w:rsidRPr="00CC0D58">
        <w:rPr>
          <w:rFonts w:cstheme="minorHAnsi"/>
          <w:sz w:val="24"/>
          <w:szCs w:val="24"/>
        </w:rPr>
        <w:t xml:space="preserve">What is your objective? </w:t>
      </w:r>
    </w:p>
    <w:p w14:paraId="5A90BFAF" w14:textId="77777777" w:rsidR="008B7B27" w:rsidRPr="00CC0D58" w:rsidRDefault="008B7B27" w:rsidP="00CC0D58">
      <w:pPr>
        <w:pStyle w:val="ListParagraph"/>
        <w:numPr>
          <w:ilvl w:val="0"/>
          <w:numId w:val="12"/>
        </w:numPr>
        <w:spacing w:after="0" w:line="240" w:lineRule="auto"/>
        <w:jc w:val="both"/>
        <w:rPr>
          <w:rFonts w:cstheme="minorHAnsi"/>
          <w:sz w:val="24"/>
          <w:szCs w:val="24"/>
        </w:rPr>
      </w:pPr>
      <w:r w:rsidRPr="00CC0D58">
        <w:rPr>
          <w:rFonts w:cstheme="minorHAnsi"/>
          <w:sz w:val="24"/>
          <w:szCs w:val="24"/>
        </w:rPr>
        <w:t>What would successful participation look like?</w:t>
      </w:r>
    </w:p>
    <w:p w14:paraId="7E167210" w14:textId="77777777" w:rsidR="00CC0D58" w:rsidRPr="00CC0D58" w:rsidRDefault="00CC0D58" w:rsidP="00CC0D58">
      <w:pPr>
        <w:pStyle w:val="ListParagraph"/>
        <w:numPr>
          <w:ilvl w:val="0"/>
          <w:numId w:val="12"/>
        </w:numPr>
        <w:spacing w:after="0" w:line="240" w:lineRule="auto"/>
        <w:jc w:val="both"/>
        <w:rPr>
          <w:rFonts w:cstheme="minorHAnsi"/>
          <w:sz w:val="24"/>
          <w:szCs w:val="24"/>
        </w:rPr>
      </w:pPr>
      <w:r w:rsidRPr="00CC0D58">
        <w:rPr>
          <w:rFonts w:cstheme="minorHAnsi"/>
          <w:sz w:val="24"/>
          <w:szCs w:val="24"/>
        </w:rPr>
        <w:t xml:space="preserve">Which stream would best suit you and your development needs? </w:t>
      </w:r>
    </w:p>
    <w:p w14:paraId="3E22D9AE" w14:textId="77777777" w:rsidR="008B7B27" w:rsidRDefault="008B7B27" w:rsidP="00E37BE4">
      <w:pPr>
        <w:spacing w:after="0" w:line="240" w:lineRule="auto"/>
        <w:jc w:val="both"/>
        <w:rPr>
          <w:rFonts w:cstheme="minorHAnsi"/>
          <w:sz w:val="24"/>
          <w:szCs w:val="24"/>
        </w:rPr>
      </w:pPr>
    </w:p>
    <w:p w14:paraId="5A05CA71" w14:textId="49622935" w:rsidR="00E37BE4" w:rsidRPr="00305A0C" w:rsidRDefault="008B7B27" w:rsidP="00E37BE4">
      <w:pPr>
        <w:spacing w:after="0" w:line="240" w:lineRule="auto"/>
        <w:jc w:val="both"/>
        <w:rPr>
          <w:rFonts w:cstheme="minorHAnsi"/>
          <w:sz w:val="24"/>
          <w:szCs w:val="24"/>
        </w:rPr>
      </w:pPr>
      <w:r>
        <w:rPr>
          <w:rFonts w:cstheme="minorHAnsi"/>
          <w:sz w:val="24"/>
          <w:szCs w:val="24"/>
        </w:rPr>
        <w:t xml:space="preserve">You will then be required </w:t>
      </w:r>
      <w:r w:rsidR="00E37BE4" w:rsidRPr="00305A0C">
        <w:rPr>
          <w:rFonts w:cstheme="minorHAnsi"/>
          <w:sz w:val="24"/>
          <w:szCs w:val="24"/>
        </w:rPr>
        <w:t>to complete the online application</w:t>
      </w:r>
      <w:r w:rsidR="00CC0D58">
        <w:rPr>
          <w:rFonts w:cstheme="minorHAnsi"/>
          <w:sz w:val="24"/>
          <w:szCs w:val="24"/>
        </w:rPr>
        <w:t xml:space="preserve"> form</w:t>
      </w:r>
      <w:r w:rsidR="00E37BE4" w:rsidRPr="00305A0C">
        <w:rPr>
          <w:rFonts w:cstheme="minorHAnsi"/>
          <w:sz w:val="24"/>
          <w:szCs w:val="24"/>
        </w:rPr>
        <w:t xml:space="preserve"> </w:t>
      </w:r>
      <w:r>
        <w:rPr>
          <w:rFonts w:cstheme="minorHAnsi"/>
          <w:sz w:val="24"/>
          <w:szCs w:val="24"/>
        </w:rPr>
        <w:t>by the specified closing date</w:t>
      </w:r>
      <w:r w:rsidR="00E37BE4" w:rsidRPr="00305A0C">
        <w:rPr>
          <w:rFonts w:cstheme="minorHAnsi"/>
          <w:sz w:val="24"/>
          <w:szCs w:val="24"/>
        </w:rPr>
        <w:t xml:space="preserve">. The purpose of this is to help facilitate, in so far as possible, suitable matches between compatible </w:t>
      </w:r>
      <w:r w:rsidR="00E71234" w:rsidRPr="00305A0C">
        <w:rPr>
          <w:rFonts w:cstheme="minorHAnsi"/>
          <w:sz w:val="24"/>
          <w:szCs w:val="24"/>
        </w:rPr>
        <w:t xml:space="preserve">mentors and mentees. Matches will be communicated to successful applicants by email </w:t>
      </w:r>
      <w:r w:rsidR="005830BC">
        <w:rPr>
          <w:rFonts w:cstheme="minorHAnsi"/>
          <w:sz w:val="24"/>
          <w:szCs w:val="24"/>
        </w:rPr>
        <w:t xml:space="preserve">who </w:t>
      </w:r>
      <w:r w:rsidR="00E71234" w:rsidRPr="00305A0C">
        <w:rPr>
          <w:rFonts w:cstheme="minorHAnsi"/>
          <w:sz w:val="24"/>
          <w:szCs w:val="24"/>
        </w:rPr>
        <w:t>will</w:t>
      </w:r>
      <w:r w:rsidR="005830BC">
        <w:rPr>
          <w:rFonts w:cstheme="minorHAnsi"/>
          <w:sz w:val="24"/>
          <w:szCs w:val="24"/>
        </w:rPr>
        <w:t xml:space="preserve"> then</w:t>
      </w:r>
      <w:r w:rsidR="00E71234" w:rsidRPr="00305A0C">
        <w:rPr>
          <w:rFonts w:cstheme="minorHAnsi"/>
          <w:sz w:val="24"/>
          <w:szCs w:val="24"/>
        </w:rPr>
        <w:t xml:space="preserve"> be invited to register for training.</w:t>
      </w:r>
    </w:p>
    <w:p w14:paraId="2B342FE9" w14:textId="77777777" w:rsidR="00E37BE4" w:rsidRPr="00305A0C" w:rsidRDefault="00E37BE4" w:rsidP="00E37BE4">
      <w:pPr>
        <w:spacing w:after="0" w:line="240" w:lineRule="auto"/>
        <w:jc w:val="both"/>
        <w:rPr>
          <w:rFonts w:cstheme="minorHAnsi"/>
          <w:sz w:val="24"/>
          <w:szCs w:val="24"/>
        </w:rPr>
      </w:pPr>
    </w:p>
    <w:p w14:paraId="0C1ED5D7" w14:textId="68AFE490" w:rsidR="00E37BE4" w:rsidRPr="00305A0C" w:rsidRDefault="00CD6D5C" w:rsidP="00512BFD">
      <w:pPr>
        <w:spacing w:after="0" w:line="240" w:lineRule="auto"/>
        <w:jc w:val="both"/>
        <w:rPr>
          <w:rFonts w:cstheme="minorHAnsi"/>
          <w:sz w:val="24"/>
          <w:szCs w:val="24"/>
        </w:rPr>
      </w:pPr>
      <w:r>
        <w:rPr>
          <w:rFonts w:cstheme="minorHAnsi"/>
          <w:sz w:val="24"/>
          <w:szCs w:val="24"/>
        </w:rPr>
        <w:t>ISWE</w:t>
      </w:r>
      <w:r w:rsidR="00E37BE4" w:rsidRPr="00305A0C">
        <w:rPr>
          <w:rFonts w:cstheme="minorHAnsi"/>
          <w:sz w:val="24"/>
          <w:szCs w:val="24"/>
        </w:rPr>
        <w:t xml:space="preserve"> will also conduct reviews and seek feedback</w:t>
      </w:r>
      <w:r w:rsidR="005F3807">
        <w:rPr>
          <w:rFonts w:cstheme="minorHAnsi"/>
          <w:sz w:val="24"/>
          <w:szCs w:val="24"/>
        </w:rPr>
        <w:t xml:space="preserve"> on your experience of the programme</w:t>
      </w:r>
      <w:r w:rsidR="00E37BE4" w:rsidRPr="00305A0C">
        <w:rPr>
          <w:rFonts w:cstheme="minorHAnsi"/>
          <w:sz w:val="24"/>
          <w:szCs w:val="24"/>
        </w:rPr>
        <w:t xml:space="preserve"> </w:t>
      </w:r>
      <w:r w:rsidR="00E71234" w:rsidRPr="00305A0C">
        <w:rPr>
          <w:rFonts w:cstheme="minorHAnsi"/>
          <w:sz w:val="24"/>
          <w:szCs w:val="24"/>
        </w:rPr>
        <w:t>at intervals throughout</w:t>
      </w:r>
      <w:r w:rsidR="005830BC">
        <w:rPr>
          <w:rFonts w:cstheme="minorHAnsi"/>
          <w:sz w:val="24"/>
          <w:szCs w:val="24"/>
        </w:rPr>
        <w:t xml:space="preserve"> the programme</w:t>
      </w:r>
      <w:r w:rsidR="00E71234" w:rsidRPr="00305A0C">
        <w:rPr>
          <w:rFonts w:cstheme="minorHAnsi"/>
          <w:sz w:val="24"/>
          <w:szCs w:val="24"/>
        </w:rPr>
        <w:t xml:space="preserve">. </w:t>
      </w:r>
      <w:r w:rsidR="00512BFD">
        <w:rPr>
          <w:rFonts w:cstheme="minorHAnsi"/>
          <w:sz w:val="24"/>
          <w:szCs w:val="24"/>
        </w:rPr>
        <w:t>ISWE will review the programme after each full cycle for review and lessons learned.</w:t>
      </w:r>
    </w:p>
    <w:p w14:paraId="15FE4491" w14:textId="77777777" w:rsidR="00E37BE4" w:rsidRPr="00305A0C" w:rsidRDefault="00E37BE4" w:rsidP="00E37BE4">
      <w:pPr>
        <w:spacing w:after="0" w:line="240" w:lineRule="auto"/>
        <w:jc w:val="both"/>
        <w:rPr>
          <w:rFonts w:cstheme="minorHAnsi"/>
          <w:sz w:val="24"/>
          <w:szCs w:val="24"/>
        </w:rPr>
      </w:pPr>
    </w:p>
    <w:p w14:paraId="56992FA3" w14:textId="7DB296B8" w:rsidR="00F9138A" w:rsidRDefault="00E37BE4" w:rsidP="00E71234">
      <w:pPr>
        <w:spacing w:after="0" w:line="240" w:lineRule="auto"/>
        <w:jc w:val="both"/>
        <w:rPr>
          <w:rFonts w:cstheme="minorHAnsi"/>
          <w:sz w:val="24"/>
          <w:szCs w:val="24"/>
        </w:rPr>
      </w:pPr>
      <w:r w:rsidRPr="00305A0C">
        <w:rPr>
          <w:rFonts w:cstheme="minorHAnsi"/>
          <w:sz w:val="24"/>
          <w:szCs w:val="24"/>
        </w:rPr>
        <w:t xml:space="preserve">If you require </w:t>
      </w:r>
      <w:r w:rsidR="008B7B27">
        <w:rPr>
          <w:rFonts w:cstheme="minorHAnsi"/>
          <w:sz w:val="24"/>
          <w:szCs w:val="24"/>
        </w:rPr>
        <w:t xml:space="preserve">any further information, </w:t>
      </w:r>
      <w:r w:rsidRPr="00305A0C">
        <w:rPr>
          <w:rFonts w:cstheme="minorHAnsi"/>
          <w:sz w:val="24"/>
          <w:szCs w:val="24"/>
        </w:rPr>
        <w:t xml:space="preserve">contact </w:t>
      </w:r>
      <w:r w:rsidR="00CD6D5C">
        <w:rPr>
          <w:rFonts w:cstheme="minorHAnsi"/>
          <w:sz w:val="24"/>
          <w:szCs w:val="24"/>
        </w:rPr>
        <w:t>iswe@gmail.com</w:t>
      </w:r>
      <w:r w:rsidRPr="00305A0C">
        <w:rPr>
          <w:rFonts w:cstheme="minorHAnsi"/>
          <w:sz w:val="24"/>
          <w:szCs w:val="24"/>
        </w:rPr>
        <w:t>.</w:t>
      </w:r>
    </w:p>
    <w:p w14:paraId="762C5DEB" w14:textId="22D0CA84" w:rsidR="00004FB9" w:rsidRDefault="00004FB9" w:rsidP="00E71234">
      <w:pPr>
        <w:spacing w:after="0" w:line="240" w:lineRule="auto"/>
        <w:jc w:val="both"/>
        <w:rPr>
          <w:rFonts w:cstheme="minorHAnsi"/>
          <w:sz w:val="24"/>
          <w:szCs w:val="24"/>
        </w:rPr>
      </w:pPr>
    </w:p>
    <w:p w14:paraId="3EF5E931" w14:textId="3B535BE6" w:rsidR="00004FB9" w:rsidRPr="00FA470F" w:rsidRDefault="00004FB9" w:rsidP="00E71234">
      <w:pPr>
        <w:spacing w:after="0" w:line="240" w:lineRule="auto"/>
        <w:jc w:val="both"/>
        <w:rPr>
          <w:rFonts w:cstheme="minorHAnsi"/>
          <w:b/>
          <w:sz w:val="24"/>
          <w:szCs w:val="24"/>
        </w:rPr>
      </w:pPr>
      <w:r w:rsidRPr="00FA470F">
        <w:rPr>
          <w:rFonts w:cstheme="minorHAnsi"/>
          <w:b/>
          <w:sz w:val="24"/>
          <w:szCs w:val="24"/>
        </w:rPr>
        <w:t>Acknowledgements</w:t>
      </w:r>
    </w:p>
    <w:p w14:paraId="07F95216" w14:textId="70686D81" w:rsidR="00004FB9" w:rsidRPr="00305A0C" w:rsidRDefault="00004FB9" w:rsidP="00E71234">
      <w:pPr>
        <w:spacing w:after="0" w:line="240" w:lineRule="auto"/>
        <w:jc w:val="both"/>
        <w:rPr>
          <w:rFonts w:cstheme="minorHAnsi"/>
          <w:sz w:val="24"/>
          <w:szCs w:val="24"/>
        </w:rPr>
      </w:pPr>
      <w:r>
        <w:rPr>
          <w:rFonts w:cstheme="minorHAnsi"/>
          <w:sz w:val="24"/>
          <w:szCs w:val="24"/>
        </w:rPr>
        <w:t xml:space="preserve">ISWE are grateful to the Central Bank of Ireland for providing support and mentorship materials to the ISWE Mentorship Programme. </w:t>
      </w:r>
    </w:p>
    <w:sectPr w:rsidR="00004FB9" w:rsidRPr="00305A0C" w:rsidSect="00C4528B">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683A" w14:textId="77777777" w:rsidR="00D616EC" w:rsidRDefault="00D616EC" w:rsidP="00780D6C">
      <w:pPr>
        <w:spacing w:after="0" w:line="240" w:lineRule="auto"/>
      </w:pPr>
      <w:r>
        <w:separator/>
      </w:r>
    </w:p>
  </w:endnote>
  <w:endnote w:type="continuationSeparator" w:id="0">
    <w:p w14:paraId="10E798E3" w14:textId="77777777" w:rsidR="00D616EC" w:rsidRDefault="00D616EC" w:rsidP="0078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301B" w14:textId="77777777" w:rsidR="00512BFD" w:rsidRDefault="00512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FF36" w14:textId="5F2E1CE9" w:rsidR="00780D6C" w:rsidRDefault="00B34AA5" w:rsidP="00EC56D7">
    <w:pPr>
      <w:pStyle w:val="Footer"/>
      <w:jc w:val="center"/>
    </w:pPr>
    <w:r w:rsidRPr="00B34AA5">
      <w:rPr>
        <w:noProof/>
      </w:rPr>
      <w:drawing>
        <wp:inline distT="0" distB="0" distL="0" distR="0" wp14:anchorId="07180086" wp14:editId="5E19010C">
          <wp:extent cx="801820" cy="684000"/>
          <wp:effectExtent l="0" t="0" r="0" b="1905"/>
          <wp:docPr id="7" name="Picture 6" descr="A picture containing text, clipart&#10;&#10;Description automatically generated">
            <a:extLst xmlns:a="http://schemas.openxmlformats.org/drawingml/2006/main">
              <a:ext uri="{FF2B5EF4-FFF2-40B4-BE49-F238E27FC236}">
                <a16:creationId xmlns:a16="http://schemas.microsoft.com/office/drawing/2014/main" id="{5E7177EC-7ED8-4A8A-9EB3-1D0A0E6A51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clipart&#10;&#10;Description automatically generated">
                    <a:extLst>
                      <a:ext uri="{FF2B5EF4-FFF2-40B4-BE49-F238E27FC236}">
                        <a16:creationId xmlns:a16="http://schemas.microsoft.com/office/drawing/2014/main" id="{5E7177EC-7ED8-4A8A-9EB3-1D0A0E6A51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1820" cy="684000"/>
                  </a:xfrm>
                  <a:prstGeom prst="rect">
                    <a:avLst/>
                  </a:prstGeom>
                </pic:spPr>
              </pic:pic>
            </a:graphicData>
          </a:graphic>
        </wp:inline>
      </w:drawing>
    </w:r>
    <w:r w:rsidR="00FF1781">
      <w:rPr>
        <w:noProof/>
      </w:rPr>
      <mc:AlternateContent>
        <mc:Choice Requires="wps">
          <w:drawing>
            <wp:anchor distT="45720" distB="45720" distL="114300" distR="114300" simplePos="0" relativeHeight="251670528" behindDoc="0" locked="0" layoutInCell="1" allowOverlap="1" wp14:anchorId="6C296E44" wp14:editId="0C78281C">
              <wp:simplePos x="0" y="0"/>
              <wp:positionH relativeFrom="page">
                <wp:align>center</wp:align>
              </wp:positionH>
              <wp:positionV relativeFrom="paragraph">
                <wp:posOffset>13335</wp:posOffset>
              </wp:positionV>
              <wp:extent cx="408940" cy="1404620"/>
              <wp:effectExtent l="0" t="0" r="0" b="6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404620"/>
                      </a:xfrm>
                      <a:prstGeom prst="rect">
                        <a:avLst/>
                      </a:prstGeom>
                      <a:noFill/>
                      <a:ln w="9525">
                        <a:noFill/>
                        <a:miter lim="800000"/>
                        <a:headEnd/>
                        <a:tailEnd/>
                      </a:ln>
                    </wps:spPr>
                    <wps:txbx>
                      <w:txbxContent>
                        <w:p w14:paraId="6A1E41AB" w14:textId="3EA3B4EF" w:rsidR="00EC56D7" w:rsidRPr="00EC56D7" w:rsidRDefault="00EC56D7" w:rsidP="00EC56D7">
                          <w:pPr>
                            <w:jc w:val="center"/>
                            <w:rPr>
                              <w:rFonts w:ascii="Lato" w:hAnsi="Lato"/>
                              <w:color w:val="5EC5C2"/>
                              <w:sz w:val="24"/>
                            </w:rPr>
                          </w:pPr>
                          <w:r w:rsidRPr="00EC56D7">
                            <w:rPr>
                              <w:rFonts w:ascii="Lato" w:hAnsi="Lato"/>
                              <w:color w:val="5EC5C2"/>
                              <w:sz w:val="24"/>
                            </w:rPr>
                            <w:fldChar w:fldCharType="begin"/>
                          </w:r>
                          <w:r w:rsidRPr="00EC56D7">
                            <w:rPr>
                              <w:rFonts w:ascii="Lato" w:hAnsi="Lato"/>
                              <w:color w:val="5EC5C2"/>
                              <w:sz w:val="24"/>
                            </w:rPr>
                            <w:instrText xml:space="preserve"> PAGE   \* MERGEFORMAT </w:instrText>
                          </w:r>
                          <w:r w:rsidRPr="00EC56D7">
                            <w:rPr>
                              <w:rFonts w:ascii="Lato" w:hAnsi="Lato"/>
                              <w:color w:val="5EC5C2"/>
                              <w:sz w:val="24"/>
                            </w:rPr>
                            <w:fldChar w:fldCharType="separate"/>
                          </w:r>
                          <w:r w:rsidR="00512BFD">
                            <w:rPr>
                              <w:rFonts w:ascii="Lato" w:hAnsi="Lato"/>
                              <w:noProof/>
                              <w:color w:val="5EC5C2"/>
                              <w:sz w:val="24"/>
                            </w:rPr>
                            <w:t>3</w:t>
                          </w:r>
                          <w:r w:rsidRPr="00EC56D7">
                            <w:rPr>
                              <w:rFonts w:ascii="Lato" w:hAnsi="Lato"/>
                              <w:noProof/>
                              <w:color w:val="5EC5C2"/>
                              <w:sz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96E44" id="_x0000_t202" coordsize="21600,21600" o:spt="202" path="m,l,21600r21600,l21600,xe">
              <v:stroke joinstyle="miter"/>
              <v:path gradientshapeok="t" o:connecttype="rect"/>
            </v:shapetype>
            <v:shape id="_x0000_s1027" type="#_x0000_t202" style="position:absolute;left:0;text-align:left;margin-left:0;margin-top:1.05pt;width:32.2pt;height:110.6pt;z-index:25167052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" filled="f" stroked="f">
              <v:textbox style="mso-fit-shape-to-text:t">
                <w:txbxContent>
                  <w:p w14:paraId="6A1E41AB" w14:textId="3EA3B4EF" w:rsidR="00EC56D7" w:rsidRPr="00EC56D7" w:rsidRDefault="00EC56D7" w:rsidP="00EC56D7">
                    <w:pPr>
                      <w:jc w:val="center"/>
                      <w:rPr>
                        <w:rFonts w:ascii="Lato" w:hAnsi="Lato"/>
                        <w:color w:val="5EC5C2"/>
                        <w:sz w:val="24"/>
                      </w:rPr>
                    </w:pPr>
                    <w:r w:rsidRPr="00EC56D7">
                      <w:rPr>
                        <w:rFonts w:ascii="Lato" w:hAnsi="Lato"/>
                        <w:color w:val="5EC5C2"/>
                        <w:sz w:val="24"/>
                      </w:rPr>
                      <w:fldChar w:fldCharType="begin"/>
                    </w:r>
                    <w:r w:rsidRPr="00EC56D7">
                      <w:rPr>
                        <w:rFonts w:ascii="Lato" w:hAnsi="Lato"/>
                        <w:color w:val="5EC5C2"/>
                        <w:sz w:val="24"/>
                      </w:rPr>
                      <w:instrText xml:space="preserve"> PAGE   \* MERGEFORMAT </w:instrText>
                    </w:r>
                    <w:r w:rsidRPr="00EC56D7">
                      <w:rPr>
                        <w:rFonts w:ascii="Lato" w:hAnsi="Lato"/>
                        <w:color w:val="5EC5C2"/>
                        <w:sz w:val="24"/>
                      </w:rPr>
                      <w:fldChar w:fldCharType="separate"/>
                    </w:r>
                    <w:r w:rsidR="00512BFD">
                      <w:rPr>
                        <w:rFonts w:ascii="Lato" w:hAnsi="Lato"/>
                        <w:noProof/>
                        <w:color w:val="5EC5C2"/>
                        <w:sz w:val="24"/>
                      </w:rPr>
                      <w:t>3</w:t>
                    </w:r>
                    <w:r w:rsidRPr="00EC56D7">
                      <w:rPr>
                        <w:rFonts w:ascii="Lato" w:hAnsi="Lato"/>
                        <w:noProof/>
                        <w:color w:val="5EC5C2"/>
                        <w:sz w:val="24"/>
                      </w:rPr>
                      <w:fldChar w:fldCharType="end"/>
                    </w:r>
                  </w:p>
                </w:txbxContent>
              </v:textbox>
              <w10:wrap type="square" anchorx="page"/>
            </v:shape>
          </w:pict>
        </mc:Fallback>
      </mc:AlternateContent>
    </w:r>
    <w:r w:rsidR="00FF1781">
      <w:rPr>
        <w:noProof/>
      </w:rPr>
      <mc:AlternateContent>
        <mc:Choice Requires="wps">
          <w:drawing>
            <wp:anchor distT="0" distB="0" distL="114300" distR="114300" simplePos="0" relativeHeight="251663360" behindDoc="0" locked="0" layoutInCell="1" allowOverlap="1" wp14:anchorId="78A761F5" wp14:editId="4865DF27">
              <wp:simplePos x="0" y="0"/>
              <wp:positionH relativeFrom="page">
                <wp:posOffset>4679950</wp:posOffset>
              </wp:positionH>
              <wp:positionV relativeFrom="paragraph">
                <wp:posOffset>8890</wp:posOffset>
              </wp:positionV>
              <wp:extent cx="2880360" cy="596900"/>
              <wp:effectExtent l="0" t="0" r="0" b="0"/>
              <wp:wrapNone/>
              <wp:docPr id="10" name="object 5"/>
              <wp:cNvGraphicFramePr/>
              <a:graphic xmlns:a="http://schemas.openxmlformats.org/drawingml/2006/main">
                <a:graphicData uri="http://schemas.microsoft.com/office/word/2010/wordprocessingShape">
                  <wps:wsp>
                    <wps:cNvSpPr/>
                    <wps:spPr>
                      <a:xfrm rot="10800000" flipH="1">
                        <a:off x="0" y="0"/>
                        <a:ext cx="2880360" cy="596900"/>
                      </a:xfrm>
                      <a:custGeom>
                        <a:avLst/>
                        <a:gdLst/>
                        <a:ahLst/>
                        <a:cxnLst/>
                        <a:rect l="l" t="t" r="r" b="b"/>
                        <a:pathLst>
                          <a:path w="8244205" h="3690620">
                            <a:moveTo>
                              <a:pt x="8244001" y="0"/>
                            </a:moveTo>
                            <a:lnTo>
                              <a:pt x="0" y="0"/>
                            </a:lnTo>
                            <a:lnTo>
                              <a:pt x="5002898" y="3689997"/>
                            </a:lnTo>
                            <a:lnTo>
                              <a:pt x="8244001" y="3689997"/>
                            </a:lnTo>
                            <a:lnTo>
                              <a:pt x="8244001" y="0"/>
                            </a:lnTo>
                            <a:close/>
                          </a:path>
                        </a:pathLst>
                      </a:custGeom>
                      <a:solidFill>
                        <a:srgbClr val="5EC5C2">
                          <a:alpha val="69804"/>
                        </a:srgbClr>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BC8195" id="object 5" o:spid="_x0000_s1026" style="position:absolute;margin-left:368.5pt;margin-top:.7pt;width:226.8pt;height:47pt;rotation:180;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8244205,36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" path="m8244001,l,,5002898,3689997r3241103,l8244001,xe" fillcolor="#5ec5c2" stroked="f">
              <v:fill opacity="45746f"/>
              <v:path arrowok="t"/>
              <w10:wrap anchorx="page"/>
            </v:shape>
          </w:pict>
        </mc:Fallback>
      </mc:AlternateContent>
    </w:r>
    <w:r w:rsidR="00780D6C">
      <w:rPr>
        <w:noProof/>
      </w:rPr>
      <mc:AlternateContent>
        <mc:Choice Requires="wps">
          <w:drawing>
            <wp:anchor distT="0" distB="0" distL="114300" distR="114300" simplePos="0" relativeHeight="251662336" behindDoc="0" locked="0" layoutInCell="1" allowOverlap="1" wp14:anchorId="686C3370" wp14:editId="2B412C9F">
              <wp:simplePos x="0" y="0"/>
              <wp:positionH relativeFrom="page">
                <wp:align>right</wp:align>
              </wp:positionH>
              <wp:positionV relativeFrom="paragraph">
                <wp:posOffset>-1242420</wp:posOffset>
              </wp:positionV>
              <wp:extent cx="3097530" cy="591820"/>
              <wp:effectExtent l="0" t="4445" r="3175" b="3175"/>
              <wp:wrapNone/>
              <wp:docPr id="1" name="object 4"/>
              <wp:cNvGraphicFramePr/>
              <a:graphic xmlns:a="http://schemas.openxmlformats.org/drawingml/2006/main">
                <a:graphicData uri="http://schemas.microsoft.com/office/word/2010/wordprocessingShape">
                  <wps:wsp>
                    <wps:cNvSpPr/>
                    <wps:spPr>
                      <a:xfrm rot="16200000">
                        <a:off x="0" y="0"/>
                        <a:ext cx="3097530" cy="591820"/>
                      </a:xfrm>
                      <a:custGeom>
                        <a:avLst/>
                        <a:gdLst/>
                        <a:ahLst/>
                        <a:cxnLst/>
                        <a:rect l="l" t="t" r="r" b="b"/>
                        <a:pathLst>
                          <a:path w="7383780" h="4158615">
                            <a:moveTo>
                              <a:pt x="1745983" y="0"/>
                            </a:moveTo>
                            <a:lnTo>
                              <a:pt x="0" y="0"/>
                            </a:lnTo>
                            <a:lnTo>
                              <a:pt x="0" y="4157992"/>
                            </a:lnTo>
                            <a:lnTo>
                              <a:pt x="7383373" y="4157992"/>
                            </a:lnTo>
                            <a:lnTo>
                              <a:pt x="1745983" y="0"/>
                            </a:lnTo>
                            <a:close/>
                          </a:path>
                        </a:pathLst>
                      </a:custGeom>
                      <a:solidFill>
                        <a:srgbClr val="D4E3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1DD059" id="object 4" o:spid="_x0000_s1026" style="position:absolute;margin-left:192.7pt;margin-top:-97.85pt;width:243.9pt;height:46.6pt;rotation:-90;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7383780,415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" path="m1745983,l,,,4157992r7383373,l1745983,xe" fillcolor="#d4e388" stroked="f">
              <v:path arrowok="t"/>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EE14" w14:textId="77777777" w:rsidR="00512BFD" w:rsidRDefault="00512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442D" w14:textId="77777777" w:rsidR="00D616EC" w:rsidRDefault="00D616EC" w:rsidP="00780D6C">
      <w:pPr>
        <w:spacing w:after="0" w:line="240" w:lineRule="auto"/>
      </w:pPr>
      <w:r>
        <w:separator/>
      </w:r>
    </w:p>
  </w:footnote>
  <w:footnote w:type="continuationSeparator" w:id="0">
    <w:p w14:paraId="7E923C89" w14:textId="77777777" w:rsidR="00D616EC" w:rsidRDefault="00D616EC" w:rsidP="0078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3BA3" w14:textId="74129884" w:rsidR="00780D6C" w:rsidRPr="00512BFD" w:rsidRDefault="00512BFD" w:rsidP="00512BFD">
    <w:pPr>
      <w:pStyle w:val="Header"/>
    </w:pPr>
    <w:r>
      <w:rPr>
        <w:rFonts w:cstheme="minorHAnsi"/>
        <w:sz w:val="24"/>
        <w:szCs w:val="24"/>
      </w:rPr>
      <w:fldChar w:fldCharType="begin" w:fldLock="1"/>
    </w:r>
    <w:r>
      <w:rPr>
        <w:rFonts w:cstheme="minorHAnsi"/>
        <w:sz w:val="24"/>
        <w:szCs w:val="24"/>
      </w:rPr>
      <w:instrText xml:space="preserve"> DOCPROPERTY bjHeaderEvenPageDocProperty \* MERGEFORMAT </w:instrText>
    </w:r>
    <w:r>
      <w:rPr>
        <w:rFonts w:cstheme="minorHAnsi"/>
        <w:sz w:val="24"/>
        <w:szCs w:val="24"/>
      </w:rPr>
      <w:fldChar w:fldCharType="separate"/>
    </w:r>
    <w:r w:rsidRPr="00512BFD">
      <w:rPr>
        <w:rFonts w:ascii="Times New Roman" w:hAnsi="Times New Roman" w:cs="Times New Roman"/>
        <w:color w:val="000000"/>
        <w:sz w:val="24"/>
        <w:szCs w:val="24"/>
      </w:rPr>
      <w:t xml:space="preserve"> </w:t>
    </w:r>
    <w:r>
      <w:rPr>
        <w:rFonts w:cstheme="minorHAnsi"/>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5BB2" w14:textId="1331AC05" w:rsidR="00780D6C" w:rsidRPr="00487514" w:rsidRDefault="00512BFD" w:rsidP="00512BFD">
    <w:pPr>
      <w:pStyle w:val="Header"/>
      <w:tabs>
        <w:tab w:val="clear" w:pos="4513"/>
        <w:tab w:val="clear" w:pos="9026"/>
      </w:tabs>
      <w:ind w:right="-851"/>
      <w:rPr>
        <w:rFonts w:ascii="Lato" w:hAnsi="Lato"/>
        <w:sz w:val="18"/>
        <w:szCs w:val="16"/>
      </w:rPr>
    </w:pPr>
    <w:r w:rsidRPr="00512BFD">
      <w:rPr>
        <w:rFonts w:ascii="Lato" w:hAnsi="Lato" w:cstheme="minorHAnsi"/>
        <w:sz w:val="24"/>
        <w:szCs w:val="24"/>
      </w:rPr>
      <w:fldChar w:fldCharType="begin" w:fldLock="1"/>
    </w:r>
    <w:r w:rsidRPr="00512BFD">
      <w:rPr>
        <w:rFonts w:ascii="Lato" w:hAnsi="Lato" w:cstheme="minorHAnsi"/>
        <w:sz w:val="24"/>
        <w:szCs w:val="24"/>
      </w:rPr>
      <w:instrText xml:space="preserve"> DOCPROPERTY bjHeaderBothDocProperty \* MERGEFORMAT </w:instrText>
    </w:r>
    <w:r w:rsidRPr="00512BFD">
      <w:rPr>
        <w:rFonts w:ascii="Lato" w:hAnsi="Lato" w:cstheme="minorHAnsi"/>
        <w:sz w:val="24"/>
        <w:szCs w:val="24"/>
      </w:rPr>
      <w:fldChar w:fldCharType="separate"/>
    </w:r>
    <w:r w:rsidRPr="00512BFD">
      <w:rPr>
        <w:rFonts w:ascii="Times New Roman" w:hAnsi="Times New Roman" w:cs="Times New Roman"/>
        <w:color w:val="000000"/>
        <w:sz w:val="24"/>
        <w:szCs w:val="24"/>
      </w:rPr>
      <w:t xml:space="preserve"> </w:t>
    </w:r>
    <w:r w:rsidRPr="00512BFD">
      <w:rPr>
        <w:rFonts w:ascii="Lato" w:hAnsi="Lato" w:cstheme="minorHAnsi"/>
        <w:sz w:val="24"/>
        <w:szCs w:val="24"/>
      </w:rPr>
      <w:fldChar w:fldCharType="end"/>
    </w:r>
    <w:r w:rsidR="00673315" w:rsidRPr="00487514">
      <w:rPr>
        <w:rFonts w:ascii="Lato" w:hAnsi="Lato"/>
        <w:noProof/>
        <w:sz w:val="18"/>
      </w:rPr>
      <mc:AlternateContent>
        <mc:Choice Requires="wps">
          <w:drawing>
            <wp:anchor distT="45720" distB="45720" distL="114300" distR="114300" simplePos="0" relativeHeight="251666432" behindDoc="0" locked="0" layoutInCell="1" allowOverlap="1" wp14:anchorId="27E388A9" wp14:editId="5EFE9276">
              <wp:simplePos x="0" y="0"/>
              <wp:positionH relativeFrom="column">
                <wp:posOffset>-387985</wp:posOffset>
              </wp:positionH>
              <wp:positionV relativeFrom="paragraph">
                <wp:posOffset>-270722</wp:posOffset>
              </wp:positionV>
              <wp:extent cx="3862070" cy="361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361950"/>
                      </a:xfrm>
                      <a:prstGeom prst="rect">
                        <a:avLst/>
                      </a:prstGeom>
                      <a:noFill/>
                      <a:ln w="9525">
                        <a:noFill/>
                        <a:miter lim="800000"/>
                        <a:headEnd/>
                        <a:tailEnd/>
                      </a:ln>
                    </wps:spPr>
                    <wps:txbx>
                      <w:txbxContent>
                        <w:p w14:paraId="491E3419" w14:textId="59B24114" w:rsidR="00780D6C" w:rsidRPr="00E37BE4" w:rsidRDefault="00FE1C3B">
                          <w:pP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 xml:space="preserve">ISWE </w:t>
                          </w:r>
                          <w:r w:rsidR="002C6945">
                            <w:rPr>
                              <w:rFonts w:asciiTheme="majorHAnsi" w:hAnsiTheme="majorHAnsi" w:cstheme="majorHAnsi"/>
                              <w:b/>
                              <w:color w:val="FFFFFF" w:themeColor="background1"/>
                              <w:sz w:val="32"/>
                            </w:rPr>
                            <w:t>Mentoring</w:t>
                          </w:r>
                          <w:r w:rsidR="00B63371">
                            <w:rPr>
                              <w:rFonts w:asciiTheme="majorHAnsi" w:hAnsiTheme="majorHAnsi" w:cstheme="majorHAnsi"/>
                              <w:b/>
                              <w:color w:val="FFFFFF" w:themeColor="background1"/>
                              <w:sz w:val="32"/>
                            </w:rPr>
                            <w:t xml:space="preserve"> Programme</w:t>
                          </w:r>
                          <w:r w:rsidR="002C6945">
                            <w:rPr>
                              <w:rFonts w:asciiTheme="majorHAnsi" w:hAnsiTheme="majorHAnsi" w:cstheme="majorHAnsi"/>
                              <w:b/>
                              <w:color w:val="FFFFFF" w:themeColor="background1"/>
                              <w:sz w:val="32"/>
                            </w:rPr>
                            <w:t xml:space="preserve"> Guidelines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E388A9" id="_x0000_t202" coordsize="21600,21600" o:spt="202" path="m,l,21600r21600,l21600,xe">
              <v:stroke joinstyle="miter"/>
              <v:path gradientshapeok="t" o:connecttype="rect"/>
            </v:shapetype>
            <v:shape id="Text Box 2" o:spid="_x0000_s1026" type="#_x0000_t202" style="position:absolute;margin-left:-30.55pt;margin-top:-21.3pt;width:304.1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" filled="f" stroked="f">
              <v:textbox>
                <w:txbxContent>
                  <w:p w14:paraId="491E3419" w14:textId="59B24114" w:rsidR="00780D6C" w:rsidRPr="00E37BE4" w:rsidRDefault="00FE1C3B">
                    <w:pP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 xml:space="preserve">ISWE </w:t>
                    </w:r>
                    <w:r w:rsidR="002C6945">
                      <w:rPr>
                        <w:rFonts w:asciiTheme="majorHAnsi" w:hAnsiTheme="majorHAnsi" w:cstheme="majorHAnsi"/>
                        <w:b/>
                        <w:color w:val="FFFFFF" w:themeColor="background1"/>
                        <w:sz w:val="32"/>
                      </w:rPr>
                      <w:t>Mentoring</w:t>
                    </w:r>
                    <w:r w:rsidR="00B63371">
                      <w:rPr>
                        <w:rFonts w:asciiTheme="majorHAnsi" w:hAnsiTheme="majorHAnsi" w:cstheme="majorHAnsi"/>
                        <w:b/>
                        <w:color w:val="FFFFFF" w:themeColor="background1"/>
                        <w:sz w:val="32"/>
                      </w:rPr>
                      <w:t xml:space="preserve"> Programme</w:t>
                    </w:r>
                    <w:r w:rsidR="002C6945">
                      <w:rPr>
                        <w:rFonts w:asciiTheme="majorHAnsi" w:hAnsiTheme="majorHAnsi" w:cstheme="majorHAnsi"/>
                        <w:b/>
                        <w:color w:val="FFFFFF" w:themeColor="background1"/>
                        <w:sz w:val="32"/>
                      </w:rPr>
                      <w:t xml:space="preserve"> Guidelines</w:t>
                    </w:r>
                  </w:p>
                </w:txbxContent>
              </v:textbox>
              <w10:wrap type="square"/>
            </v:shape>
          </w:pict>
        </mc:Fallback>
      </mc:AlternateContent>
    </w:r>
    <w:r w:rsidR="00481B8E" w:rsidRPr="00487514">
      <w:rPr>
        <w:rFonts w:ascii="Lato" w:hAnsi="Lato"/>
        <w:noProof/>
        <w:sz w:val="18"/>
      </w:rPr>
      <mc:AlternateContent>
        <mc:Choice Requires="wps">
          <w:drawing>
            <wp:anchor distT="0" distB="0" distL="114300" distR="114300" simplePos="0" relativeHeight="251659264" behindDoc="0" locked="0" layoutInCell="1" allowOverlap="1" wp14:anchorId="67459540" wp14:editId="737BB707">
              <wp:simplePos x="0" y="0"/>
              <wp:positionH relativeFrom="margin">
                <wp:posOffset>-1273810</wp:posOffset>
              </wp:positionH>
              <wp:positionV relativeFrom="paragraph">
                <wp:posOffset>-449580</wp:posOffset>
              </wp:positionV>
              <wp:extent cx="5199380" cy="695325"/>
              <wp:effectExtent l="0" t="0" r="1270" b="9525"/>
              <wp:wrapNone/>
              <wp:docPr id="9" name="Parallelogram 8"/>
              <wp:cNvGraphicFramePr/>
              <a:graphic xmlns:a="http://schemas.openxmlformats.org/drawingml/2006/main">
                <a:graphicData uri="http://schemas.microsoft.com/office/word/2010/wordprocessingShape">
                  <wps:wsp>
                    <wps:cNvSpPr/>
                    <wps:spPr>
                      <a:xfrm>
                        <a:off x="0" y="0"/>
                        <a:ext cx="5199380" cy="695325"/>
                      </a:xfrm>
                      <a:prstGeom prst="parallelogram">
                        <a:avLst>
                          <a:gd name="adj" fmla="val 93503"/>
                        </a:avLst>
                      </a:prstGeom>
                      <a:solidFill>
                        <a:srgbClr val="5EC6C2"/>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B59F20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26" type="#_x0000_t7" style="position:absolute;margin-left:-100.3pt;margin-top:-35.4pt;width:409.4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" adj="2701" fillcolor="#5ec6c2" stroked="f" strokeweight="1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BCE3" w14:textId="60E7F1E9" w:rsidR="00780D6C" w:rsidRPr="00512BFD" w:rsidRDefault="00512BFD" w:rsidP="00512BFD">
    <w:pPr>
      <w:pStyle w:val="Header"/>
    </w:pPr>
    <w:r>
      <w:rPr>
        <w:rFonts w:cstheme="minorHAnsi"/>
        <w:sz w:val="24"/>
        <w:szCs w:val="24"/>
      </w:rPr>
      <w:fldChar w:fldCharType="begin" w:fldLock="1"/>
    </w:r>
    <w:r>
      <w:rPr>
        <w:rFonts w:cstheme="minorHAnsi"/>
        <w:sz w:val="24"/>
        <w:szCs w:val="24"/>
      </w:rPr>
      <w:instrText xml:space="preserve"> DOCPROPERTY bjHeaderFirstPageDocProperty \* MERGEFORMAT </w:instrText>
    </w:r>
    <w:r>
      <w:rPr>
        <w:rFonts w:cstheme="minorHAnsi"/>
        <w:sz w:val="24"/>
        <w:szCs w:val="24"/>
      </w:rPr>
      <w:fldChar w:fldCharType="separate"/>
    </w:r>
    <w:r w:rsidRPr="00512BFD">
      <w:rPr>
        <w:rFonts w:ascii="Times New Roman" w:hAnsi="Times New Roman" w:cs="Times New Roman"/>
        <w:color w:val="000000"/>
        <w:sz w:val="24"/>
        <w:szCs w:val="24"/>
      </w:rPr>
      <w:t xml:space="preserve"> </w:t>
    </w:r>
    <w:r>
      <w:rPr>
        <w:rFonts w:cstheme="minorHAnsi"/>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1D5E"/>
    <w:multiLevelType w:val="hybridMultilevel"/>
    <w:tmpl w:val="861A0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DD3C19"/>
    <w:multiLevelType w:val="hybridMultilevel"/>
    <w:tmpl w:val="9B04976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4B545D"/>
    <w:multiLevelType w:val="hybridMultilevel"/>
    <w:tmpl w:val="7BA4C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77718B"/>
    <w:multiLevelType w:val="hybridMultilevel"/>
    <w:tmpl w:val="81B44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3311B5"/>
    <w:multiLevelType w:val="hybridMultilevel"/>
    <w:tmpl w:val="1D8033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FC725E5"/>
    <w:multiLevelType w:val="hybridMultilevel"/>
    <w:tmpl w:val="DE888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F90A78"/>
    <w:multiLevelType w:val="hybridMultilevel"/>
    <w:tmpl w:val="BF8625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8237C5"/>
    <w:multiLevelType w:val="hybridMultilevel"/>
    <w:tmpl w:val="971456CC"/>
    <w:lvl w:ilvl="0" w:tplc="1F92AFE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FB26D46"/>
    <w:multiLevelType w:val="hybridMultilevel"/>
    <w:tmpl w:val="C2C2452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4A2530"/>
    <w:multiLevelType w:val="hybridMultilevel"/>
    <w:tmpl w:val="DC149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D93434"/>
    <w:multiLevelType w:val="hybridMultilevel"/>
    <w:tmpl w:val="521EA422"/>
    <w:lvl w:ilvl="0" w:tplc="47F6F56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F291759"/>
    <w:multiLevelType w:val="hybridMultilevel"/>
    <w:tmpl w:val="AE740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42784960">
    <w:abstractNumId w:val="7"/>
  </w:num>
  <w:num w:numId="2" w16cid:durableId="175123208">
    <w:abstractNumId w:val="10"/>
  </w:num>
  <w:num w:numId="3" w16cid:durableId="354310895">
    <w:abstractNumId w:val="0"/>
  </w:num>
  <w:num w:numId="4" w16cid:durableId="1167982734">
    <w:abstractNumId w:val="2"/>
  </w:num>
  <w:num w:numId="5" w16cid:durableId="163934164">
    <w:abstractNumId w:val="9"/>
  </w:num>
  <w:num w:numId="6" w16cid:durableId="1733194711">
    <w:abstractNumId w:val="1"/>
  </w:num>
  <w:num w:numId="7" w16cid:durableId="1996883287">
    <w:abstractNumId w:val="8"/>
  </w:num>
  <w:num w:numId="8" w16cid:durableId="1206715459">
    <w:abstractNumId w:val="5"/>
  </w:num>
  <w:num w:numId="9" w16cid:durableId="627929965">
    <w:abstractNumId w:val="4"/>
  </w:num>
  <w:num w:numId="10" w16cid:durableId="415713655">
    <w:abstractNumId w:val="3"/>
  </w:num>
  <w:num w:numId="11" w16cid:durableId="893737944">
    <w:abstractNumId w:val="6"/>
  </w:num>
  <w:num w:numId="12" w16cid:durableId="1595700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6C"/>
    <w:rsid w:val="00004FB9"/>
    <w:rsid w:val="00071695"/>
    <w:rsid w:val="00085215"/>
    <w:rsid w:val="00086C17"/>
    <w:rsid w:val="00095323"/>
    <w:rsid w:val="000E3389"/>
    <w:rsid w:val="000E42D0"/>
    <w:rsid w:val="000F213E"/>
    <w:rsid w:val="000F2157"/>
    <w:rsid w:val="00105304"/>
    <w:rsid w:val="00122E79"/>
    <w:rsid w:val="00136D37"/>
    <w:rsid w:val="00172225"/>
    <w:rsid w:val="001829E5"/>
    <w:rsid w:val="001F204E"/>
    <w:rsid w:val="002047CB"/>
    <w:rsid w:val="0025383F"/>
    <w:rsid w:val="00257E04"/>
    <w:rsid w:val="00275EEF"/>
    <w:rsid w:val="002C5677"/>
    <w:rsid w:val="002C6945"/>
    <w:rsid w:val="00305A0C"/>
    <w:rsid w:val="003B3A6B"/>
    <w:rsid w:val="003D647B"/>
    <w:rsid w:val="003F2400"/>
    <w:rsid w:val="003F2D1C"/>
    <w:rsid w:val="003F60DC"/>
    <w:rsid w:val="00403342"/>
    <w:rsid w:val="0044441D"/>
    <w:rsid w:val="00445B4B"/>
    <w:rsid w:val="00481B8E"/>
    <w:rsid w:val="00487514"/>
    <w:rsid w:val="004C7FBD"/>
    <w:rsid w:val="004D79B8"/>
    <w:rsid w:val="00512BFD"/>
    <w:rsid w:val="005427CE"/>
    <w:rsid w:val="00551FB3"/>
    <w:rsid w:val="0055270B"/>
    <w:rsid w:val="005830BC"/>
    <w:rsid w:val="005912EC"/>
    <w:rsid w:val="005F3807"/>
    <w:rsid w:val="006300E0"/>
    <w:rsid w:val="00635550"/>
    <w:rsid w:val="00663A87"/>
    <w:rsid w:val="00673315"/>
    <w:rsid w:val="006775AE"/>
    <w:rsid w:val="00686ECD"/>
    <w:rsid w:val="006C4D48"/>
    <w:rsid w:val="00726CCF"/>
    <w:rsid w:val="007326B2"/>
    <w:rsid w:val="00740CC6"/>
    <w:rsid w:val="00741CB4"/>
    <w:rsid w:val="00770603"/>
    <w:rsid w:val="00780D6C"/>
    <w:rsid w:val="007A0F97"/>
    <w:rsid w:val="007C1440"/>
    <w:rsid w:val="008038D0"/>
    <w:rsid w:val="008202E4"/>
    <w:rsid w:val="00820905"/>
    <w:rsid w:val="008474EE"/>
    <w:rsid w:val="00847799"/>
    <w:rsid w:val="008B7B27"/>
    <w:rsid w:val="008C511C"/>
    <w:rsid w:val="00953518"/>
    <w:rsid w:val="009640FE"/>
    <w:rsid w:val="0098277D"/>
    <w:rsid w:val="009942D6"/>
    <w:rsid w:val="009B0467"/>
    <w:rsid w:val="00A13858"/>
    <w:rsid w:val="00A7760B"/>
    <w:rsid w:val="00AF7728"/>
    <w:rsid w:val="00B34AA5"/>
    <w:rsid w:val="00B52330"/>
    <w:rsid w:val="00B564F0"/>
    <w:rsid w:val="00B63371"/>
    <w:rsid w:val="00B64FC1"/>
    <w:rsid w:val="00B85C26"/>
    <w:rsid w:val="00BC6FAC"/>
    <w:rsid w:val="00BF2619"/>
    <w:rsid w:val="00C0646A"/>
    <w:rsid w:val="00C4528B"/>
    <w:rsid w:val="00C90D1F"/>
    <w:rsid w:val="00CA48BF"/>
    <w:rsid w:val="00CC0D58"/>
    <w:rsid w:val="00CD6D5C"/>
    <w:rsid w:val="00CF0695"/>
    <w:rsid w:val="00D1065F"/>
    <w:rsid w:val="00D20A1F"/>
    <w:rsid w:val="00D54E56"/>
    <w:rsid w:val="00D616EC"/>
    <w:rsid w:val="00D618CD"/>
    <w:rsid w:val="00D776DD"/>
    <w:rsid w:val="00E03919"/>
    <w:rsid w:val="00E37BE4"/>
    <w:rsid w:val="00E43A66"/>
    <w:rsid w:val="00E71234"/>
    <w:rsid w:val="00E72A85"/>
    <w:rsid w:val="00EC56D7"/>
    <w:rsid w:val="00ED3851"/>
    <w:rsid w:val="00EF7974"/>
    <w:rsid w:val="00F67267"/>
    <w:rsid w:val="00F9138A"/>
    <w:rsid w:val="00F926B5"/>
    <w:rsid w:val="00F949E9"/>
    <w:rsid w:val="00F97339"/>
    <w:rsid w:val="00F97F6A"/>
    <w:rsid w:val="00FA470F"/>
    <w:rsid w:val="00FE1C3B"/>
    <w:rsid w:val="00FE3F3A"/>
    <w:rsid w:val="00FF1781"/>
    <w:rsid w:val="00FF64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605F"/>
  <w15:chartTrackingRefBased/>
  <w15:docId w15:val="{4D2D0E9B-85E7-4C08-A406-14D71972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E4"/>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D6C"/>
  </w:style>
  <w:style w:type="paragraph" w:styleId="Footer">
    <w:name w:val="footer"/>
    <w:basedOn w:val="Normal"/>
    <w:link w:val="FooterChar"/>
    <w:uiPriority w:val="99"/>
    <w:unhideWhenUsed/>
    <w:rsid w:val="00780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D6C"/>
  </w:style>
  <w:style w:type="paragraph" w:styleId="ListParagraph">
    <w:name w:val="List Paragraph"/>
    <w:basedOn w:val="Normal"/>
    <w:uiPriority w:val="34"/>
    <w:qFormat/>
    <w:rsid w:val="00E03919"/>
    <w:pPr>
      <w:ind w:left="720"/>
      <w:contextualSpacing/>
    </w:pPr>
  </w:style>
  <w:style w:type="table" w:styleId="TableGrid">
    <w:name w:val="Table Grid"/>
    <w:basedOn w:val="TableNormal"/>
    <w:uiPriority w:val="59"/>
    <w:rsid w:val="00E37BE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BE4"/>
    <w:rPr>
      <w:color w:val="0563C1" w:themeColor="hyperlink"/>
      <w:u w:val="single"/>
    </w:rPr>
  </w:style>
  <w:style w:type="character" w:styleId="FollowedHyperlink">
    <w:name w:val="FollowedHyperlink"/>
    <w:basedOn w:val="DefaultParagraphFont"/>
    <w:uiPriority w:val="99"/>
    <w:semiHidden/>
    <w:unhideWhenUsed/>
    <w:rsid w:val="0055270B"/>
    <w:rPr>
      <w:color w:val="954F72" w:themeColor="followedHyperlink"/>
      <w:u w:val="single"/>
    </w:rPr>
  </w:style>
  <w:style w:type="character" w:styleId="CommentReference">
    <w:name w:val="annotation reference"/>
    <w:basedOn w:val="DefaultParagraphFont"/>
    <w:uiPriority w:val="99"/>
    <w:semiHidden/>
    <w:unhideWhenUsed/>
    <w:rsid w:val="0025383F"/>
    <w:rPr>
      <w:sz w:val="16"/>
      <w:szCs w:val="16"/>
    </w:rPr>
  </w:style>
  <w:style w:type="paragraph" w:styleId="CommentText">
    <w:name w:val="annotation text"/>
    <w:basedOn w:val="Normal"/>
    <w:link w:val="CommentTextChar"/>
    <w:uiPriority w:val="99"/>
    <w:semiHidden/>
    <w:unhideWhenUsed/>
    <w:rsid w:val="0025383F"/>
    <w:pPr>
      <w:spacing w:line="240" w:lineRule="auto"/>
    </w:pPr>
    <w:rPr>
      <w:sz w:val="20"/>
      <w:szCs w:val="20"/>
    </w:rPr>
  </w:style>
  <w:style w:type="character" w:customStyle="1" w:styleId="CommentTextChar">
    <w:name w:val="Comment Text Char"/>
    <w:basedOn w:val="DefaultParagraphFont"/>
    <w:link w:val="CommentText"/>
    <w:uiPriority w:val="99"/>
    <w:semiHidden/>
    <w:rsid w:val="0025383F"/>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25383F"/>
    <w:rPr>
      <w:b/>
      <w:bCs/>
    </w:rPr>
  </w:style>
  <w:style w:type="character" w:customStyle="1" w:styleId="CommentSubjectChar">
    <w:name w:val="Comment Subject Char"/>
    <w:basedOn w:val="CommentTextChar"/>
    <w:link w:val="CommentSubject"/>
    <w:uiPriority w:val="99"/>
    <w:semiHidden/>
    <w:rsid w:val="0025383F"/>
    <w:rPr>
      <w:rFonts w:eastAsiaTheme="minorEastAsia"/>
      <w:b/>
      <w:bCs/>
      <w:sz w:val="20"/>
      <w:szCs w:val="20"/>
      <w:lang w:eastAsia="en-IE"/>
    </w:rPr>
  </w:style>
  <w:style w:type="paragraph" w:styleId="BalloonText">
    <w:name w:val="Balloon Text"/>
    <w:basedOn w:val="Normal"/>
    <w:link w:val="BalloonTextChar"/>
    <w:uiPriority w:val="99"/>
    <w:semiHidden/>
    <w:unhideWhenUsed/>
    <w:rsid w:val="00253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83F"/>
    <w:rPr>
      <w:rFonts w:ascii="Segoe UI" w:eastAsiaTheme="minorEastAsia" w:hAnsi="Segoe UI" w:cs="Segoe UI"/>
      <w:sz w:val="18"/>
      <w:szCs w:val="18"/>
      <w:lang w:eastAsia="en-IE"/>
    </w:rPr>
  </w:style>
  <w:style w:type="paragraph" w:styleId="Revision">
    <w:name w:val="Revision"/>
    <w:hidden/>
    <w:uiPriority w:val="99"/>
    <w:semiHidden/>
    <w:rsid w:val="00820905"/>
    <w:pPr>
      <w:spacing w:after="0" w:line="240" w:lineRule="auto"/>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iplaza/services/HR/LD_Documents/Mentor%20Factshee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biplaza/services/HR/LD_Documents/Mentee%20Factsheet.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Props1.xml><?xml version="1.0" encoding="utf-8"?>
<ds:datastoreItem xmlns:ds="http://schemas.openxmlformats.org/officeDocument/2006/customXml" ds:itemID="{97B13E4F-E0FF-4132-AB9E-8350E27CCB7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1561</Words>
  <Characters>7324</Characters>
  <Application>Microsoft Office Word</Application>
  <DocSecurity>0</DocSecurity>
  <Lines>110</Lines>
  <Paragraphs>13</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Derek</dc:creator>
  <cp:keywords>Unrestricted</cp:keywords>
  <dc:description/>
  <cp:lastModifiedBy>Emma Howard</cp:lastModifiedBy>
  <cp:revision>2</cp:revision>
  <cp:lastPrinted>2022-09-21T09:58:00Z</cp:lastPrinted>
  <dcterms:created xsi:type="dcterms:W3CDTF">2024-02-07T20:16:00Z</dcterms:created>
  <dcterms:modified xsi:type="dcterms:W3CDTF">2024-02-07T20:16:00Z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c1693c72-f191-4c67-926c-01eac094d910</vt:lpwstr>
  </property>
  <property fmtid="{D5CDD505-2E9C-101B-9397-08002B2CF9AE}" pid="3" name="bjSaver">
    <vt:lpwstr>VdQE5HQZKJNUWGyxqDYRBIyFIJvPvJe5</vt:lpwstr>
  </property>
  <property fmtid="{D5CDD505-2E9C-101B-9397-08002B2CF9AE}" pid="4" name="bjDocumentSecurityLabel">
    <vt:lpwstr>Unrestricted</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uid="id_classification_nonbusiness"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_AdHocReviewCycleID">
    <vt:i4>-1034554020</vt:i4>
  </property>
  <property fmtid="{D5CDD505-2E9C-101B-9397-08002B2CF9AE}" pid="11" name="_NewReviewCycle">
    <vt:lpwstr/>
  </property>
  <property fmtid="{D5CDD505-2E9C-101B-9397-08002B2CF9AE}" pid="12" name="_EmailSubject">
    <vt:lpwstr>template</vt:lpwstr>
  </property>
  <property fmtid="{D5CDD505-2E9C-101B-9397-08002B2CF9AE}" pid="13" name="_AuthorEmail">
    <vt:lpwstr>derek.carter@centralbank.ie</vt:lpwstr>
  </property>
  <property fmtid="{D5CDD505-2E9C-101B-9397-08002B2CF9AE}" pid="14" name="_AuthorEmailDisplayName">
    <vt:lpwstr>Carter, Derek</vt:lpwstr>
  </property>
  <property fmtid="{D5CDD505-2E9C-101B-9397-08002B2CF9AE}" pid="15" name="_ReviewingToolsShownOnce">
    <vt:lpwstr/>
  </property>
  <property fmtid="{D5CDD505-2E9C-101B-9397-08002B2CF9AE}" pid="16" name="bjClsUserRVM">
    <vt:lpwstr>[]</vt:lpwstr>
  </property>
</Properties>
</file>