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5365A" w14:textId="77777777" w:rsidR="00F4321C" w:rsidRDefault="00F4321C" w:rsidP="00F4321C">
      <w:pPr>
        <w:jc w:val="center"/>
        <w:rPr>
          <w:b/>
          <w:bCs/>
          <w:sz w:val="28"/>
          <w:szCs w:val="28"/>
          <w:lang w:val="en-IE"/>
        </w:rPr>
      </w:pPr>
    </w:p>
    <w:p w14:paraId="5B3CD3C7" w14:textId="61BA18C5" w:rsidR="00F4321C" w:rsidRPr="002F01AF" w:rsidRDefault="00F4321C" w:rsidP="00F4321C">
      <w:pPr>
        <w:jc w:val="center"/>
        <w:rPr>
          <w:b/>
          <w:bCs/>
          <w:sz w:val="32"/>
          <w:szCs w:val="32"/>
          <w:lang w:val="en-IE"/>
        </w:rPr>
      </w:pPr>
      <w:r w:rsidRPr="002F01AF">
        <w:rPr>
          <w:b/>
          <w:bCs/>
          <w:sz w:val="32"/>
          <w:szCs w:val="32"/>
          <w:lang w:val="en-IE"/>
        </w:rPr>
        <w:t>Irish Society for Women in Economics</w:t>
      </w:r>
    </w:p>
    <w:p w14:paraId="1AB72EDF" w14:textId="7CCB027F" w:rsidR="003D3D69" w:rsidRPr="00F4321C" w:rsidRDefault="00F4321C" w:rsidP="00F4321C">
      <w:pPr>
        <w:jc w:val="center"/>
        <w:rPr>
          <w:b/>
          <w:bCs/>
          <w:sz w:val="32"/>
          <w:szCs w:val="32"/>
          <w:lang w:val="en-IE"/>
        </w:rPr>
      </w:pPr>
      <w:r w:rsidRPr="00F4321C">
        <w:rPr>
          <w:b/>
          <w:bCs/>
          <w:sz w:val="32"/>
          <w:szCs w:val="32"/>
          <w:lang w:val="en-IE"/>
        </w:rPr>
        <w:t xml:space="preserve">Survey </w:t>
      </w:r>
      <w:r w:rsidR="00F45FB1">
        <w:rPr>
          <w:b/>
          <w:bCs/>
          <w:sz w:val="32"/>
          <w:szCs w:val="32"/>
          <w:lang w:val="en-IE"/>
        </w:rPr>
        <w:t xml:space="preserve">Results </w:t>
      </w:r>
      <w:r w:rsidRPr="00F4321C">
        <w:rPr>
          <w:b/>
          <w:bCs/>
          <w:sz w:val="32"/>
          <w:szCs w:val="32"/>
          <w:lang w:val="en-IE"/>
        </w:rPr>
        <w:t>on Barriers &amp; Facilitators to Media Engagement</w:t>
      </w:r>
    </w:p>
    <w:p w14:paraId="197156C9" w14:textId="378DD56E" w:rsidR="00F4321C" w:rsidRPr="00F4321C" w:rsidRDefault="001C20FC" w:rsidP="00F4321C">
      <w:pPr>
        <w:jc w:val="center"/>
        <w:rPr>
          <w:lang w:val="en-IE"/>
        </w:rPr>
      </w:pPr>
      <w:r>
        <w:rPr>
          <w:lang w:val="en-IE"/>
        </w:rPr>
        <w:t>November</w:t>
      </w:r>
      <w:r w:rsidR="00F4321C" w:rsidRPr="00F4321C">
        <w:rPr>
          <w:lang w:val="en-IE"/>
        </w:rPr>
        <w:t xml:space="preserve"> 2022</w:t>
      </w:r>
    </w:p>
    <w:p w14:paraId="5FD3F710" w14:textId="132BBDEC" w:rsidR="00F4321C" w:rsidRDefault="00F4321C" w:rsidP="00F4321C">
      <w:pPr>
        <w:jc w:val="both"/>
        <w:rPr>
          <w:b/>
          <w:bCs/>
          <w:lang w:val="en-IE"/>
        </w:rPr>
      </w:pPr>
    </w:p>
    <w:p w14:paraId="51AC1631" w14:textId="119A1994" w:rsidR="00F4321C" w:rsidRPr="00F4321C" w:rsidRDefault="00F4321C" w:rsidP="009A320A">
      <w:pPr>
        <w:spacing w:after="0" w:line="240" w:lineRule="auto"/>
        <w:jc w:val="both"/>
        <w:rPr>
          <w:b/>
          <w:bCs/>
          <w:lang w:val="en-IE"/>
        </w:rPr>
      </w:pPr>
      <w:r w:rsidRPr="00F4321C">
        <w:rPr>
          <w:b/>
          <w:bCs/>
          <w:lang w:val="en-IE"/>
        </w:rPr>
        <w:t>Background</w:t>
      </w:r>
    </w:p>
    <w:p w14:paraId="05FD0530" w14:textId="740D3BF9" w:rsidR="00F4321C" w:rsidRPr="00F4321C" w:rsidRDefault="00F4321C" w:rsidP="009A320A">
      <w:pPr>
        <w:spacing w:after="0" w:line="240" w:lineRule="auto"/>
        <w:jc w:val="both"/>
        <w:rPr>
          <w:lang w:val="en-IE"/>
        </w:rPr>
      </w:pPr>
      <w:r w:rsidRPr="00F4321C">
        <w:rPr>
          <w:lang w:val="en-IE"/>
        </w:rPr>
        <w:t xml:space="preserve">In Ireland, women account for 41% of academic economists and 32% of full professors. This under-representation is also present in digital and print media, where the voice of women economists is largely absent. O’Brien and Suiter (2017) find that only 22% of experts on Irish national radio programmes are women. </w:t>
      </w:r>
    </w:p>
    <w:p w14:paraId="099DAB65" w14:textId="77777777" w:rsidR="009A320A" w:rsidRDefault="009A320A" w:rsidP="009A320A">
      <w:pPr>
        <w:spacing w:after="0" w:line="240" w:lineRule="auto"/>
        <w:jc w:val="both"/>
        <w:rPr>
          <w:lang w:val="en-IE"/>
        </w:rPr>
      </w:pPr>
    </w:p>
    <w:p w14:paraId="6CF78CC1" w14:textId="4A883EAE" w:rsidR="00F4321C" w:rsidRDefault="00D17AB9" w:rsidP="009A320A">
      <w:pPr>
        <w:spacing w:after="0" w:line="240" w:lineRule="auto"/>
        <w:jc w:val="both"/>
        <w:rPr>
          <w:lang w:val="en-IE"/>
        </w:rPr>
      </w:pPr>
      <w:r>
        <w:rPr>
          <w:lang w:val="en-IE"/>
        </w:rPr>
        <w:t>In 2022</w:t>
      </w:r>
      <w:r w:rsidRPr="00D17AB9">
        <w:rPr>
          <w:lang w:val="en-IE"/>
        </w:rPr>
        <w:t xml:space="preserve"> </w:t>
      </w:r>
      <w:r w:rsidRPr="00F4321C">
        <w:rPr>
          <w:lang w:val="en-IE"/>
        </w:rPr>
        <w:t>the Irish Society for Women in Economics</w:t>
      </w:r>
      <w:r>
        <w:rPr>
          <w:lang w:val="en-IE"/>
        </w:rPr>
        <w:t xml:space="preserve"> (ISWE) received funding </w:t>
      </w:r>
      <w:r w:rsidR="00B46985">
        <w:rPr>
          <w:lang w:val="en-IE"/>
        </w:rPr>
        <w:t>from</w:t>
      </w:r>
      <w:r w:rsidRPr="00F4321C">
        <w:rPr>
          <w:lang w:val="en-IE"/>
        </w:rPr>
        <w:t xml:space="preserve"> the HEA Gender Equality Enhancement Fund</w:t>
      </w:r>
      <w:r>
        <w:rPr>
          <w:lang w:val="en-IE"/>
        </w:rPr>
        <w:t xml:space="preserve"> to conduct a project on </w:t>
      </w:r>
      <w:r w:rsidR="00F4321C" w:rsidRPr="00F4321C">
        <w:rPr>
          <w:lang w:val="en-IE"/>
        </w:rPr>
        <w:t>increas</w:t>
      </w:r>
      <w:r>
        <w:rPr>
          <w:lang w:val="en-IE"/>
        </w:rPr>
        <w:t>ing</w:t>
      </w:r>
      <w:r w:rsidR="00F4321C" w:rsidRPr="00F4321C">
        <w:rPr>
          <w:lang w:val="en-IE"/>
        </w:rPr>
        <w:t xml:space="preserve"> the voice of women economists in the media through training and promotion. </w:t>
      </w:r>
      <w:r>
        <w:rPr>
          <w:lang w:val="en-IE"/>
        </w:rPr>
        <w:t xml:space="preserve">The first step in this process was to conduct a survey among Irish economists to </w:t>
      </w:r>
      <w:r w:rsidR="00F4321C" w:rsidRPr="00F4321C">
        <w:rPr>
          <w:lang w:val="en-IE"/>
        </w:rPr>
        <w:t>elicit the barriers to media participation and potential solutions to increasing the voice and visibility of women economists. The information provided will be used to design tailored media training for women economists in Ireland.</w:t>
      </w:r>
    </w:p>
    <w:p w14:paraId="2682A63F" w14:textId="7D307E46" w:rsidR="00F45FB1" w:rsidRDefault="00F45FB1" w:rsidP="009A320A">
      <w:pPr>
        <w:spacing w:after="0" w:line="240" w:lineRule="auto"/>
        <w:jc w:val="both"/>
        <w:rPr>
          <w:lang w:val="en-IE"/>
        </w:rPr>
      </w:pPr>
    </w:p>
    <w:p w14:paraId="486936E5" w14:textId="1EF03A85" w:rsidR="00F45FB1" w:rsidRPr="00F45FB1" w:rsidRDefault="00F45FB1" w:rsidP="009A320A">
      <w:pPr>
        <w:spacing w:after="0" w:line="240" w:lineRule="auto"/>
        <w:jc w:val="both"/>
        <w:rPr>
          <w:b/>
          <w:bCs/>
          <w:lang w:val="en-IE"/>
        </w:rPr>
      </w:pPr>
      <w:r w:rsidRPr="00F45FB1">
        <w:rPr>
          <w:b/>
          <w:bCs/>
          <w:lang w:val="en-IE"/>
        </w:rPr>
        <w:t xml:space="preserve">Survey </w:t>
      </w:r>
    </w:p>
    <w:p w14:paraId="76DE2073" w14:textId="02A3B68E" w:rsidR="003D03DD" w:rsidRDefault="00F45FB1" w:rsidP="009A320A">
      <w:pPr>
        <w:spacing w:after="0" w:line="240" w:lineRule="auto"/>
        <w:jc w:val="both"/>
        <w:rPr>
          <w:lang w:val="en-IE"/>
        </w:rPr>
      </w:pPr>
      <w:r>
        <w:rPr>
          <w:lang w:val="en-IE"/>
        </w:rPr>
        <w:t xml:space="preserve">The </w:t>
      </w:r>
      <w:r w:rsidR="00D17AB9">
        <w:rPr>
          <w:lang w:val="en-IE"/>
        </w:rPr>
        <w:t xml:space="preserve">survey </w:t>
      </w:r>
      <w:r>
        <w:rPr>
          <w:lang w:val="en-IE"/>
        </w:rPr>
        <w:t xml:space="preserve">fieldwork period was from </w:t>
      </w:r>
      <w:r w:rsidR="003D03DD">
        <w:rPr>
          <w:lang w:val="en-IE"/>
        </w:rPr>
        <w:t xml:space="preserve">the </w:t>
      </w:r>
      <w:r w:rsidR="00645BE8" w:rsidRPr="00E84760">
        <w:rPr>
          <w:lang w:val="en-IE"/>
        </w:rPr>
        <w:t>30</w:t>
      </w:r>
      <w:r w:rsidR="00645BE8" w:rsidRPr="00E84760">
        <w:rPr>
          <w:vertAlign w:val="superscript"/>
          <w:lang w:val="en-IE"/>
        </w:rPr>
        <w:t>th</w:t>
      </w:r>
      <w:r w:rsidR="00645BE8" w:rsidRPr="00E84760">
        <w:rPr>
          <w:lang w:val="en-IE"/>
        </w:rPr>
        <w:t xml:space="preserve"> of September</w:t>
      </w:r>
      <w:r w:rsidR="003D03DD" w:rsidRPr="00E84760">
        <w:rPr>
          <w:lang w:val="en-IE"/>
        </w:rPr>
        <w:t xml:space="preserve"> to the 21</w:t>
      </w:r>
      <w:r w:rsidR="003D03DD" w:rsidRPr="00E84760">
        <w:rPr>
          <w:vertAlign w:val="superscript"/>
          <w:lang w:val="en-IE"/>
        </w:rPr>
        <w:t>st</w:t>
      </w:r>
      <w:r w:rsidR="003D03DD" w:rsidRPr="00E84760">
        <w:rPr>
          <w:lang w:val="en-IE"/>
        </w:rPr>
        <w:t xml:space="preserve"> of October</w:t>
      </w:r>
      <w:r w:rsidR="003D03DD">
        <w:rPr>
          <w:lang w:val="en-IE"/>
        </w:rPr>
        <w:t xml:space="preserve"> 2022. The survey was </w:t>
      </w:r>
      <w:r w:rsidR="009A320A">
        <w:rPr>
          <w:lang w:val="en-IE"/>
        </w:rPr>
        <w:t xml:space="preserve">distributed through ISWE and </w:t>
      </w:r>
      <w:r w:rsidR="00D17AB9">
        <w:rPr>
          <w:lang w:val="en-IE"/>
        </w:rPr>
        <w:t>Irish Economic Association (</w:t>
      </w:r>
      <w:r w:rsidR="009A320A">
        <w:rPr>
          <w:lang w:val="en-IE"/>
        </w:rPr>
        <w:t>IEA</w:t>
      </w:r>
      <w:r w:rsidR="00D17AB9">
        <w:rPr>
          <w:lang w:val="en-IE"/>
        </w:rPr>
        <w:t>)</w:t>
      </w:r>
      <w:r w:rsidR="009A320A">
        <w:rPr>
          <w:lang w:val="en-IE"/>
        </w:rPr>
        <w:t xml:space="preserve"> mailing lists </w:t>
      </w:r>
      <w:r w:rsidR="003D03DD">
        <w:rPr>
          <w:lang w:val="en-IE"/>
        </w:rPr>
        <w:t xml:space="preserve">and the ISWE Twitter account. </w:t>
      </w:r>
      <w:r w:rsidR="003D03DD" w:rsidRPr="00C9574A">
        <w:rPr>
          <w:lang w:val="en-IE"/>
        </w:rPr>
        <w:t xml:space="preserve">The </w:t>
      </w:r>
      <w:r w:rsidR="009A320A">
        <w:rPr>
          <w:lang w:val="en-IE"/>
        </w:rPr>
        <w:t xml:space="preserve">final </w:t>
      </w:r>
      <w:r w:rsidR="003D03DD" w:rsidRPr="00C9574A">
        <w:rPr>
          <w:lang w:val="en-IE"/>
        </w:rPr>
        <w:t xml:space="preserve">sample size </w:t>
      </w:r>
      <w:r w:rsidR="00D17AB9">
        <w:rPr>
          <w:lang w:val="en-IE"/>
        </w:rPr>
        <w:t>included</w:t>
      </w:r>
      <w:r w:rsidR="003D03DD" w:rsidRPr="00C9574A">
        <w:rPr>
          <w:lang w:val="en-IE"/>
        </w:rPr>
        <w:t xml:space="preserve"> 8</w:t>
      </w:r>
      <w:r w:rsidR="00D6083E" w:rsidRPr="00C9574A">
        <w:rPr>
          <w:lang w:val="en-IE"/>
        </w:rPr>
        <w:t>8</w:t>
      </w:r>
      <w:r w:rsidR="003D03DD" w:rsidRPr="00C9574A">
        <w:rPr>
          <w:lang w:val="en-IE"/>
        </w:rPr>
        <w:t xml:space="preserve"> responses</w:t>
      </w:r>
      <w:r w:rsidR="00956141">
        <w:rPr>
          <w:lang w:val="en-IE"/>
        </w:rPr>
        <w:t xml:space="preserve"> with 57% of respondents identifying as female and 41% as male, and </w:t>
      </w:r>
      <w:r w:rsidR="00567AC1">
        <w:rPr>
          <w:lang w:val="en-IE"/>
        </w:rPr>
        <w:t>most</w:t>
      </w:r>
      <w:r w:rsidR="00956141">
        <w:rPr>
          <w:lang w:val="en-IE"/>
        </w:rPr>
        <w:t xml:space="preserve"> respondents (73%) working in higher education institutions</w:t>
      </w:r>
      <w:r w:rsidR="00D17AB9">
        <w:rPr>
          <w:lang w:val="en-IE"/>
        </w:rPr>
        <w:t>.</w:t>
      </w:r>
    </w:p>
    <w:p w14:paraId="403D6DE6" w14:textId="0FADE72D" w:rsidR="003D03DD" w:rsidRDefault="003D03DD" w:rsidP="009A320A">
      <w:pPr>
        <w:spacing w:after="0" w:line="240" w:lineRule="auto"/>
        <w:jc w:val="both"/>
        <w:rPr>
          <w:lang w:val="en-IE"/>
        </w:rPr>
      </w:pPr>
    </w:p>
    <w:p w14:paraId="1D8A5BED" w14:textId="435F5ED5" w:rsidR="003D03DD" w:rsidRDefault="003D03DD" w:rsidP="009A320A">
      <w:pPr>
        <w:spacing w:after="0" w:line="240" w:lineRule="auto"/>
        <w:jc w:val="both"/>
        <w:rPr>
          <w:b/>
          <w:bCs/>
          <w:lang w:val="en-IE"/>
        </w:rPr>
      </w:pPr>
      <w:r w:rsidRPr="009A320A">
        <w:rPr>
          <w:b/>
          <w:bCs/>
          <w:lang w:val="en-IE"/>
        </w:rPr>
        <w:t xml:space="preserve">Main </w:t>
      </w:r>
      <w:r w:rsidR="00DA586C" w:rsidRPr="009A320A">
        <w:rPr>
          <w:b/>
          <w:bCs/>
          <w:lang w:val="en-IE"/>
        </w:rPr>
        <w:t>F</w:t>
      </w:r>
      <w:r w:rsidRPr="009A320A">
        <w:rPr>
          <w:b/>
          <w:bCs/>
          <w:lang w:val="en-IE"/>
        </w:rPr>
        <w:t>indings</w:t>
      </w:r>
    </w:p>
    <w:p w14:paraId="7759A1F3" w14:textId="5E540D24" w:rsidR="00956141" w:rsidRDefault="00956141" w:rsidP="009A320A">
      <w:pPr>
        <w:pStyle w:val="ListParagraph"/>
        <w:numPr>
          <w:ilvl w:val="0"/>
          <w:numId w:val="2"/>
        </w:numPr>
        <w:spacing w:after="0" w:line="240" w:lineRule="auto"/>
        <w:jc w:val="both"/>
        <w:rPr>
          <w:lang w:val="en-IE"/>
        </w:rPr>
      </w:pPr>
      <w:r>
        <w:rPr>
          <w:lang w:val="en-IE"/>
        </w:rPr>
        <w:t>80</w:t>
      </w:r>
      <w:r w:rsidR="009400EE">
        <w:rPr>
          <w:lang w:val="en-IE"/>
        </w:rPr>
        <w:t xml:space="preserve">% of respondents </w:t>
      </w:r>
      <w:r>
        <w:rPr>
          <w:lang w:val="en-IE"/>
        </w:rPr>
        <w:t xml:space="preserve">have </w:t>
      </w:r>
      <w:r w:rsidR="00DB4256">
        <w:rPr>
          <w:lang w:val="en-IE"/>
        </w:rPr>
        <w:t xml:space="preserve">been invited to participate </w:t>
      </w:r>
      <w:r w:rsidR="009400EE">
        <w:rPr>
          <w:lang w:val="en-IE"/>
        </w:rPr>
        <w:t>in</w:t>
      </w:r>
      <w:r>
        <w:rPr>
          <w:lang w:val="en-IE"/>
        </w:rPr>
        <w:t xml:space="preserve"> some form of</w:t>
      </w:r>
      <w:r w:rsidR="009400EE">
        <w:rPr>
          <w:lang w:val="en-IE"/>
        </w:rPr>
        <w:t xml:space="preserve"> media engagement activities in the past</w:t>
      </w:r>
      <w:r w:rsidR="009E4D2E">
        <w:rPr>
          <w:lang w:val="en-IE"/>
        </w:rPr>
        <w:t>.</w:t>
      </w:r>
    </w:p>
    <w:p w14:paraId="362632E9" w14:textId="77777777" w:rsidR="007D0396" w:rsidRDefault="007D0396" w:rsidP="007D0396">
      <w:pPr>
        <w:pStyle w:val="ListParagraph"/>
        <w:spacing w:after="0" w:line="240" w:lineRule="auto"/>
        <w:jc w:val="both"/>
        <w:rPr>
          <w:lang w:val="en-IE"/>
        </w:rPr>
      </w:pPr>
    </w:p>
    <w:p w14:paraId="6EDAFA10" w14:textId="59891669" w:rsidR="009E4D2E" w:rsidRDefault="009E4D2E" w:rsidP="009E4D2E">
      <w:pPr>
        <w:pStyle w:val="ListParagraph"/>
        <w:numPr>
          <w:ilvl w:val="0"/>
          <w:numId w:val="2"/>
        </w:numPr>
        <w:spacing w:after="0" w:line="240" w:lineRule="auto"/>
        <w:jc w:val="both"/>
        <w:rPr>
          <w:lang w:val="en-IE"/>
        </w:rPr>
      </w:pPr>
      <w:r>
        <w:rPr>
          <w:lang w:val="en-IE"/>
        </w:rPr>
        <w:t xml:space="preserve">Men are somewhat more likely to have been invited to participate than women (83% vs 76%). </w:t>
      </w:r>
    </w:p>
    <w:p w14:paraId="1713503C" w14:textId="77777777" w:rsidR="009E4D2E" w:rsidRPr="009E4D2E" w:rsidRDefault="009E4D2E" w:rsidP="009E4D2E">
      <w:pPr>
        <w:pStyle w:val="ListParagraph"/>
        <w:rPr>
          <w:lang w:val="en-IE"/>
        </w:rPr>
      </w:pPr>
    </w:p>
    <w:p w14:paraId="3622C1A6" w14:textId="6E6BC442" w:rsidR="009E4D2E" w:rsidRDefault="009E4D2E" w:rsidP="009E4D2E">
      <w:pPr>
        <w:pStyle w:val="ListParagraph"/>
        <w:numPr>
          <w:ilvl w:val="0"/>
          <w:numId w:val="2"/>
        </w:numPr>
        <w:spacing w:after="0" w:line="240" w:lineRule="auto"/>
        <w:jc w:val="both"/>
        <w:rPr>
          <w:lang w:val="en-IE"/>
        </w:rPr>
      </w:pPr>
      <w:r w:rsidRPr="00CA46B0">
        <w:rPr>
          <w:lang w:val="en-IE"/>
        </w:rPr>
        <w:t xml:space="preserve">Men and women refuse media </w:t>
      </w:r>
      <w:r>
        <w:rPr>
          <w:lang w:val="en-IE"/>
        </w:rPr>
        <w:t xml:space="preserve">requests </w:t>
      </w:r>
      <w:r w:rsidRPr="00CA46B0">
        <w:rPr>
          <w:lang w:val="en-IE"/>
        </w:rPr>
        <w:t>at similar rates</w:t>
      </w:r>
      <w:r>
        <w:rPr>
          <w:lang w:val="en-IE"/>
        </w:rPr>
        <w:t xml:space="preserve"> (67% vs 64%)</w:t>
      </w:r>
      <w:r w:rsidRPr="00CA46B0">
        <w:rPr>
          <w:lang w:val="en-IE"/>
        </w:rPr>
        <w:t>.</w:t>
      </w:r>
    </w:p>
    <w:p w14:paraId="56A18DA0" w14:textId="77777777" w:rsidR="009E4D2E" w:rsidRPr="009E4D2E" w:rsidRDefault="009E4D2E" w:rsidP="009E4D2E">
      <w:pPr>
        <w:pStyle w:val="ListParagraph"/>
        <w:rPr>
          <w:lang w:val="en-IE"/>
        </w:rPr>
      </w:pPr>
    </w:p>
    <w:p w14:paraId="43DFF300" w14:textId="77777777" w:rsidR="009E4D2E" w:rsidRPr="002F01AF" w:rsidRDefault="009E4D2E" w:rsidP="009E4D2E">
      <w:pPr>
        <w:pStyle w:val="ListParagraph"/>
        <w:numPr>
          <w:ilvl w:val="0"/>
          <w:numId w:val="2"/>
        </w:numPr>
        <w:spacing w:after="0" w:line="240" w:lineRule="auto"/>
        <w:jc w:val="both"/>
        <w:rPr>
          <w:lang w:val="en-IE"/>
        </w:rPr>
      </w:pPr>
      <w:r>
        <w:rPr>
          <w:lang w:val="en-IE"/>
        </w:rPr>
        <w:t xml:space="preserve">The </w:t>
      </w:r>
      <w:r w:rsidRPr="002F01AF">
        <w:rPr>
          <w:lang w:val="en-IE"/>
        </w:rPr>
        <w:t>main reasons for refusing to participate in the media are:</w:t>
      </w:r>
    </w:p>
    <w:p w14:paraId="017A159B" w14:textId="77777777" w:rsidR="009E4D2E" w:rsidRPr="002F01AF" w:rsidRDefault="009E4D2E" w:rsidP="009E4D2E">
      <w:pPr>
        <w:pStyle w:val="ListParagraph"/>
        <w:numPr>
          <w:ilvl w:val="1"/>
          <w:numId w:val="2"/>
        </w:numPr>
        <w:spacing w:after="0" w:line="240" w:lineRule="auto"/>
        <w:jc w:val="both"/>
        <w:rPr>
          <w:lang w:val="en-IE"/>
        </w:rPr>
      </w:pPr>
      <w:r w:rsidRPr="002F01AF">
        <w:rPr>
          <w:lang w:val="en-IE"/>
        </w:rPr>
        <w:t>Time: too many competing pressures and not enough notice to prepare</w:t>
      </w:r>
      <w:r>
        <w:rPr>
          <w:lang w:val="en-IE"/>
        </w:rPr>
        <w:t xml:space="preserve"> for the interview.</w:t>
      </w:r>
    </w:p>
    <w:p w14:paraId="439B7D2D" w14:textId="77777777" w:rsidR="009E4D2E" w:rsidRPr="002F01AF" w:rsidRDefault="009E4D2E" w:rsidP="009E4D2E">
      <w:pPr>
        <w:pStyle w:val="ListParagraph"/>
        <w:numPr>
          <w:ilvl w:val="1"/>
          <w:numId w:val="2"/>
        </w:numPr>
        <w:spacing w:after="0" w:line="240" w:lineRule="auto"/>
        <w:jc w:val="both"/>
        <w:rPr>
          <w:lang w:val="en-IE"/>
        </w:rPr>
      </w:pPr>
      <w:r w:rsidRPr="002F01AF">
        <w:rPr>
          <w:lang w:val="en-IE"/>
        </w:rPr>
        <w:t>Skills and knowledge: not enough knowledge on the topic and not confident to engage with the media.</w:t>
      </w:r>
    </w:p>
    <w:p w14:paraId="7DB5E4D8" w14:textId="77777777" w:rsidR="009E4D2E" w:rsidRDefault="009E4D2E" w:rsidP="009E4D2E">
      <w:pPr>
        <w:pStyle w:val="ListParagraph"/>
        <w:spacing w:after="0" w:line="240" w:lineRule="auto"/>
        <w:jc w:val="both"/>
        <w:rPr>
          <w:lang w:val="en-IE"/>
        </w:rPr>
      </w:pPr>
    </w:p>
    <w:p w14:paraId="4FE3A770" w14:textId="2501D598" w:rsidR="00C9573D" w:rsidRDefault="00C9573D" w:rsidP="009E4D2E">
      <w:pPr>
        <w:pStyle w:val="ListParagraph"/>
        <w:numPr>
          <w:ilvl w:val="0"/>
          <w:numId w:val="2"/>
        </w:numPr>
        <w:spacing w:after="0" w:line="240" w:lineRule="auto"/>
        <w:jc w:val="both"/>
        <w:rPr>
          <w:lang w:val="en-IE"/>
        </w:rPr>
      </w:pPr>
      <w:r>
        <w:rPr>
          <w:lang w:val="en-IE"/>
        </w:rPr>
        <w:t xml:space="preserve">The reasons for refusing to participate </w:t>
      </w:r>
      <w:r w:rsidR="00545612">
        <w:rPr>
          <w:lang w:val="en-IE"/>
        </w:rPr>
        <w:t xml:space="preserve">in the media </w:t>
      </w:r>
      <w:r>
        <w:rPr>
          <w:lang w:val="en-IE"/>
        </w:rPr>
        <w:t xml:space="preserve">differ somewhat for men and women. For example, 30% of women cited not being confident to engage with the media compared to 14% of men.  </w:t>
      </w:r>
    </w:p>
    <w:p w14:paraId="6163CA28" w14:textId="77777777" w:rsidR="00C9573D" w:rsidRDefault="00C9573D" w:rsidP="00C9573D">
      <w:pPr>
        <w:pStyle w:val="ListParagraph"/>
        <w:spacing w:after="0" w:line="240" w:lineRule="auto"/>
        <w:jc w:val="both"/>
        <w:rPr>
          <w:lang w:val="en-IE"/>
        </w:rPr>
      </w:pPr>
    </w:p>
    <w:p w14:paraId="5A8302CD" w14:textId="526BF53F" w:rsidR="009E4D2E" w:rsidRDefault="009E4D2E" w:rsidP="009E4D2E">
      <w:pPr>
        <w:pStyle w:val="ListParagraph"/>
        <w:numPr>
          <w:ilvl w:val="0"/>
          <w:numId w:val="2"/>
        </w:numPr>
        <w:spacing w:after="0" w:line="240" w:lineRule="auto"/>
        <w:jc w:val="both"/>
        <w:rPr>
          <w:lang w:val="en-IE"/>
        </w:rPr>
      </w:pPr>
      <w:r>
        <w:rPr>
          <w:lang w:val="en-IE"/>
        </w:rPr>
        <w:t xml:space="preserve">70% of respondents were invited to participate in media engagement activities in the last year, and almost 50% participated. </w:t>
      </w:r>
    </w:p>
    <w:p w14:paraId="72B9428A" w14:textId="77777777" w:rsidR="009E4D2E" w:rsidRPr="009E4D2E" w:rsidRDefault="009E4D2E" w:rsidP="009E4D2E">
      <w:pPr>
        <w:pStyle w:val="ListParagraph"/>
        <w:rPr>
          <w:lang w:val="en-IE"/>
        </w:rPr>
      </w:pPr>
    </w:p>
    <w:p w14:paraId="3B4D53F0" w14:textId="1AC08C60" w:rsidR="007D0396" w:rsidRDefault="007D0396" w:rsidP="009A320A">
      <w:pPr>
        <w:pStyle w:val="ListParagraph"/>
        <w:numPr>
          <w:ilvl w:val="0"/>
          <w:numId w:val="2"/>
        </w:numPr>
        <w:spacing w:after="0" w:line="240" w:lineRule="auto"/>
        <w:jc w:val="both"/>
        <w:rPr>
          <w:lang w:val="en-IE"/>
        </w:rPr>
      </w:pPr>
      <w:r>
        <w:rPr>
          <w:lang w:val="en-IE"/>
        </w:rPr>
        <w:lastRenderedPageBreak/>
        <w:t>The most common form of media engagement is having your research feature in a newspaper article</w:t>
      </w:r>
      <w:r w:rsidR="008C151C">
        <w:rPr>
          <w:lang w:val="en-IE"/>
        </w:rPr>
        <w:t xml:space="preserve"> (76%)</w:t>
      </w:r>
      <w:r>
        <w:rPr>
          <w:lang w:val="en-IE"/>
        </w:rPr>
        <w:t>, followed by being interviewed by a newspaper journalist</w:t>
      </w:r>
      <w:r w:rsidR="008C151C">
        <w:rPr>
          <w:lang w:val="en-IE"/>
        </w:rPr>
        <w:t xml:space="preserve"> (62%)</w:t>
      </w:r>
      <w:r w:rsidR="00545612">
        <w:rPr>
          <w:lang w:val="en-IE"/>
        </w:rPr>
        <w:t xml:space="preserve"> and being interviewed on the radio (60%)</w:t>
      </w:r>
      <w:r>
        <w:rPr>
          <w:lang w:val="en-IE"/>
        </w:rPr>
        <w:t>. Participating in a television interview is the least common.</w:t>
      </w:r>
    </w:p>
    <w:p w14:paraId="38E39890" w14:textId="77777777" w:rsidR="007D0396" w:rsidRDefault="007D0396" w:rsidP="007D0396">
      <w:pPr>
        <w:pStyle w:val="ListParagraph"/>
        <w:spacing w:after="0" w:line="240" w:lineRule="auto"/>
        <w:jc w:val="both"/>
        <w:rPr>
          <w:lang w:val="en-IE"/>
        </w:rPr>
      </w:pPr>
    </w:p>
    <w:p w14:paraId="17EE036B" w14:textId="649A0DB0" w:rsidR="00B66F1A" w:rsidRPr="00B66F1A" w:rsidRDefault="009E4D2E" w:rsidP="00B66F1A">
      <w:pPr>
        <w:pStyle w:val="ListParagraph"/>
        <w:numPr>
          <w:ilvl w:val="0"/>
          <w:numId w:val="2"/>
        </w:numPr>
        <w:spacing w:after="0" w:line="240" w:lineRule="auto"/>
        <w:jc w:val="both"/>
        <w:rPr>
          <w:lang w:val="en-IE"/>
        </w:rPr>
      </w:pPr>
      <w:r>
        <w:rPr>
          <w:lang w:val="en-IE"/>
        </w:rPr>
        <w:t>M</w:t>
      </w:r>
      <w:r w:rsidR="00B66F1A" w:rsidRPr="00B66F1A">
        <w:rPr>
          <w:lang w:val="en-IE"/>
        </w:rPr>
        <w:t xml:space="preserve">ale respondents </w:t>
      </w:r>
      <w:r>
        <w:rPr>
          <w:lang w:val="en-IE"/>
        </w:rPr>
        <w:t>engage more frequently in all forms of media engagement compared to women</w:t>
      </w:r>
      <w:r w:rsidR="00B66F1A" w:rsidRPr="00B66F1A">
        <w:rPr>
          <w:lang w:val="en-IE"/>
        </w:rPr>
        <w:t>.</w:t>
      </w:r>
    </w:p>
    <w:p w14:paraId="59AA30CF" w14:textId="77777777" w:rsidR="00B66F1A" w:rsidRPr="00B66F1A" w:rsidRDefault="00B66F1A" w:rsidP="00B66F1A">
      <w:pPr>
        <w:spacing w:after="0" w:line="240" w:lineRule="auto"/>
        <w:jc w:val="both"/>
        <w:rPr>
          <w:lang w:val="en-IE"/>
        </w:rPr>
      </w:pPr>
    </w:p>
    <w:p w14:paraId="3AE7BB35" w14:textId="1C200CD5" w:rsidR="00AD720E" w:rsidRPr="002F01AF" w:rsidRDefault="00AD720E" w:rsidP="009A320A">
      <w:pPr>
        <w:pStyle w:val="ListParagraph"/>
        <w:numPr>
          <w:ilvl w:val="0"/>
          <w:numId w:val="2"/>
        </w:numPr>
        <w:spacing w:after="0" w:line="240" w:lineRule="auto"/>
        <w:jc w:val="both"/>
        <w:rPr>
          <w:lang w:val="en-IE"/>
        </w:rPr>
      </w:pPr>
      <w:r w:rsidRPr="002F01AF">
        <w:rPr>
          <w:lang w:val="en-IE"/>
        </w:rPr>
        <w:t xml:space="preserve">There is a strong sense of responsibility to engage with the public. Most respondents agree that economists have a responsibility to engage with the public about the implications of their work (85%) and about current affairs (70%). </w:t>
      </w:r>
    </w:p>
    <w:p w14:paraId="6AE08BC8" w14:textId="77777777" w:rsidR="009A320A" w:rsidRPr="002F01AF" w:rsidRDefault="009A320A" w:rsidP="009A320A">
      <w:pPr>
        <w:pStyle w:val="ListParagraph"/>
        <w:spacing w:after="0" w:line="240" w:lineRule="auto"/>
        <w:jc w:val="both"/>
        <w:rPr>
          <w:lang w:val="en-IE"/>
        </w:rPr>
      </w:pPr>
    </w:p>
    <w:p w14:paraId="6705B05A" w14:textId="1FE64F69" w:rsidR="00AD720E" w:rsidRPr="002F01AF" w:rsidRDefault="00AD720E" w:rsidP="009A320A">
      <w:pPr>
        <w:pStyle w:val="ListParagraph"/>
        <w:numPr>
          <w:ilvl w:val="0"/>
          <w:numId w:val="2"/>
        </w:numPr>
        <w:spacing w:after="0" w:line="240" w:lineRule="auto"/>
        <w:jc w:val="both"/>
        <w:rPr>
          <w:lang w:val="en-IE"/>
        </w:rPr>
      </w:pPr>
      <w:r w:rsidRPr="002F01AF">
        <w:rPr>
          <w:lang w:val="en-IE"/>
        </w:rPr>
        <w:t>60% agree</w:t>
      </w:r>
      <w:r w:rsidR="009A320A" w:rsidRPr="002F01AF">
        <w:rPr>
          <w:lang w:val="en-IE"/>
        </w:rPr>
        <w:t xml:space="preserve"> </w:t>
      </w:r>
      <w:r w:rsidR="00B46985">
        <w:rPr>
          <w:lang w:val="en-IE"/>
        </w:rPr>
        <w:t>that</w:t>
      </w:r>
      <w:r w:rsidRPr="002F01AF">
        <w:rPr>
          <w:lang w:val="en-IE"/>
        </w:rPr>
        <w:t xml:space="preserve"> gender quotas </w:t>
      </w:r>
      <w:r w:rsidR="00B46985">
        <w:rPr>
          <w:lang w:val="en-IE"/>
        </w:rPr>
        <w:t>are</w:t>
      </w:r>
      <w:r w:rsidRPr="002F01AF">
        <w:rPr>
          <w:lang w:val="en-IE"/>
        </w:rPr>
        <w:t xml:space="preserve"> a good method </w:t>
      </w:r>
      <w:r w:rsidR="00B46985">
        <w:rPr>
          <w:lang w:val="en-IE"/>
        </w:rPr>
        <w:t>for</w:t>
      </w:r>
      <w:r w:rsidRPr="002F01AF">
        <w:rPr>
          <w:lang w:val="en-IE"/>
        </w:rPr>
        <w:t xml:space="preserve"> increas</w:t>
      </w:r>
      <w:r w:rsidR="00B46985">
        <w:rPr>
          <w:lang w:val="en-IE"/>
        </w:rPr>
        <w:t>ing</w:t>
      </w:r>
      <w:r w:rsidRPr="002F01AF">
        <w:rPr>
          <w:lang w:val="en-IE"/>
        </w:rPr>
        <w:t xml:space="preserve"> female engagement in the media, while a fifth of </w:t>
      </w:r>
      <w:r w:rsidR="00B66F1A" w:rsidRPr="002F01AF">
        <w:rPr>
          <w:lang w:val="en-IE"/>
        </w:rPr>
        <w:t>respondents</w:t>
      </w:r>
      <w:r w:rsidRPr="002F01AF">
        <w:rPr>
          <w:lang w:val="en-IE"/>
        </w:rPr>
        <w:t xml:space="preserve"> disagree.</w:t>
      </w:r>
    </w:p>
    <w:p w14:paraId="4B8CDE51" w14:textId="6886BAEF" w:rsidR="009A320A" w:rsidRPr="002F01AF" w:rsidRDefault="009A320A" w:rsidP="009A320A">
      <w:pPr>
        <w:spacing w:after="0" w:line="240" w:lineRule="auto"/>
        <w:jc w:val="both"/>
        <w:rPr>
          <w:lang w:val="en-IE"/>
        </w:rPr>
      </w:pPr>
    </w:p>
    <w:p w14:paraId="50FF195A" w14:textId="5249D3B5" w:rsidR="006B2FFF" w:rsidRPr="002F01AF" w:rsidRDefault="006B2FFF" w:rsidP="009A320A">
      <w:pPr>
        <w:pStyle w:val="ListParagraph"/>
        <w:numPr>
          <w:ilvl w:val="0"/>
          <w:numId w:val="2"/>
        </w:numPr>
        <w:spacing w:after="0" w:line="240" w:lineRule="auto"/>
        <w:jc w:val="both"/>
        <w:rPr>
          <w:lang w:val="en-IE"/>
        </w:rPr>
      </w:pPr>
      <w:r w:rsidRPr="002F01AF">
        <w:rPr>
          <w:lang w:val="en-IE"/>
        </w:rPr>
        <w:t>47% fee</w:t>
      </w:r>
      <w:r w:rsidR="00B46985">
        <w:rPr>
          <w:lang w:val="en-IE"/>
        </w:rPr>
        <w:t>l</w:t>
      </w:r>
      <w:r w:rsidRPr="002F01AF">
        <w:rPr>
          <w:lang w:val="en-IE"/>
        </w:rPr>
        <w:t xml:space="preserve"> confident in their media skills</w:t>
      </w:r>
      <w:r w:rsidR="00545612">
        <w:rPr>
          <w:lang w:val="en-IE"/>
        </w:rPr>
        <w:t>. Men are more confident</w:t>
      </w:r>
      <w:r w:rsidR="00E768B9">
        <w:rPr>
          <w:lang w:val="en-IE"/>
        </w:rPr>
        <w:t xml:space="preserve"> (56%</w:t>
      </w:r>
      <w:r w:rsidR="00545612">
        <w:rPr>
          <w:lang w:val="en-IE"/>
        </w:rPr>
        <w:t>) than women</w:t>
      </w:r>
      <w:r w:rsidR="00E768B9">
        <w:rPr>
          <w:lang w:val="en-IE"/>
        </w:rPr>
        <w:t xml:space="preserve"> </w:t>
      </w:r>
      <w:r w:rsidR="00545612">
        <w:rPr>
          <w:lang w:val="en-IE"/>
        </w:rPr>
        <w:t>(</w:t>
      </w:r>
      <w:r w:rsidR="00E768B9">
        <w:rPr>
          <w:lang w:val="en-IE"/>
        </w:rPr>
        <w:t>40%</w:t>
      </w:r>
      <w:r w:rsidR="00545612">
        <w:rPr>
          <w:lang w:val="en-IE"/>
        </w:rPr>
        <w:t>)</w:t>
      </w:r>
      <w:r w:rsidR="00E768B9" w:rsidRPr="002F01AF">
        <w:rPr>
          <w:lang w:val="en-IE"/>
        </w:rPr>
        <w:t>.</w:t>
      </w:r>
      <w:r w:rsidR="00E768B9">
        <w:rPr>
          <w:lang w:val="en-IE"/>
        </w:rPr>
        <w:t xml:space="preserve"> A</w:t>
      </w:r>
      <w:r w:rsidR="00E768B9" w:rsidRPr="004C4FDD">
        <w:rPr>
          <w:lang w:val="en-IE"/>
        </w:rPr>
        <w:t xml:space="preserve"> quarter of females (26%) </w:t>
      </w:r>
      <w:r w:rsidR="00545612">
        <w:rPr>
          <w:lang w:val="en-IE"/>
        </w:rPr>
        <w:t>are not confident at all in their media skills</w:t>
      </w:r>
      <w:r w:rsidR="00E768B9" w:rsidRPr="004C4FDD">
        <w:rPr>
          <w:lang w:val="en-IE"/>
        </w:rPr>
        <w:t>, compared to 8% of males.</w:t>
      </w:r>
    </w:p>
    <w:p w14:paraId="16563E67" w14:textId="77777777" w:rsidR="009A320A" w:rsidRPr="002F01AF" w:rsidRDefault="009A320A" w:rsidP="009A320A">
      <w:pPr>
        <w:pStyle w:val="ListParagraph"/>
        <w:spacing w:after="0" w:line="240" w:lineRule="auto"/>
        <w:jc w:val="both"/>
        <w:rPr>
          <w:lang w:val="en-IE"/>
        </w:rPr>
      </w:pPr>
    </w:p>
    <w:p w14:paraId="7D439EDF" w14:textId="786AE498" w:rsidR="0084781C" w:rsidRPr="002F01AF" w:rsidRDefault="00B46985" w:rsidP="009A320A">
      <w:pPr>
        <w:pStyle w:val="ListParagraph"/>
        <w:numPr>
          <w:ilvl w:val="0"/>
          <w:numId w:val="2"/>
        </w:numPr>
        <w:spacing w:after="0" w:line="240" w:lineRule="auto"/>
        <w:jc w:val="both"/>
        <w:rPr>
          <w:lang w:val="en-IE"/>
        </w:rPr>
      </w:pPr>
      <w:r>
        <w:rPr>
          <w:lang w:val="en-IE"/>
        </w:rPr>
        <w:t>Both men and women are</w:t>
      </w:r>
      <w:r w:rsidR="0084781C" w:rsidRPr="002F01AF">
        <w:rPr>
          <w:lang w:val="en-IE"/>
        </w:rPr>
        <w:t xml:space="preserve"> more comfortable engaging with the </w:t>
      </w:r>
      <w:r>
        <w:rPr>
          <w:lang w:val="en-IE"/>
        </w:rPr>
        <w:t>media</w:t>
      </w:r>
      <w:r w:rsidR="0084781C" w:rsidRPr="002F01AF">
        <w:rPr>
          <w:lang w:val="en-IE"/>
        </w:rPr>
        <w:t xml:space="preserve"> on topics that they are more familiar with:</w:t>
      </w:r>
    </w:p>
    <w:p w14:paraId="17ED554B" w14:textId="484C0203" w:rsidR="0084781C" w:rsidRPr="002F01AF" w:rsidRDefault="00545612" w:rsidP="009A320A">
      <w:pPr>
        <w:pStyle w:val="ListParagraph"/>
        <w:numPr>
          <w:ilvl w:val="1"/>
          <w:numId w:val="2"/>
        </w:numPr>
        <w:spacing w:after="0" w:line="240" w:lineRule="auto"/>
        <w:jc w:val="both"/>
        <w:rPr>
          <w:lang w:val="en-IE"/>
        </w:rPr>
      </w:pPr>
      <w:r>
        <w:rPr>
          <w:lang w:val="en-IE"/>
        </w:rPr>
        <w:t>74</w:t>
      </w:r>
      <w:r w:rsidR="0084781C" w:rsidRPr="002F01AF">
        <w:rPr>
          <w:lang w:val="en-IE"/>
        </w:rPr>
        <w:t xml:space="preserve">% </w:t>
      </w:r>
      <w:r w:rsidR="00B46985">
        <w:rPr>
          <w:lang w:val="en-IE"/>
        </w:rPr>
        <w:t>are</w:t>
      </w:r>
      <w:r w:rsidR="0084781C" w:rsidRPr="002F01AF">
        <w:rPr>
          <w:lang w:val="en-IE"/>
        </w:rPr>
        <w:t xml:space="preserve"> likely </w:t>
      </w:r>
      <w:r w:rsidR="00B46985">
        <w:rPr>
          <w:lang w:val="en-IE"/>
        </w:rPr>
        <w:t xml:space="preserve">to </w:t>
      </w:r>
      <w:r w:rsidR="0084781C" w:rsidRPr="002F01AF">
        <w:rPr>
          <w:lang w:val="en-IE"/>
        </w:rPr>
        <w:t>engage with the media about their own research or work.</w:t>
      </w:r>
    </w:p>
    <w:p w14:paraId="3174E3EF" w14:textId="0522DFF7" w:rsidR="0084781C" w:rsidRPr="002F01AF" w:rsidRDefault="0084781C" w:rsidP="009A320A">
      <w:pPr>
        <w:pStyle w:val="ListParagraph"/>
        <w:numPr>
          <w:ilvl w:val="1"/>
          <w:numId w:val="2"/>
        </w:numPr>
        <w:spacing w:after="0" w:line="240" w:lineRule="auto"/>
        <w:jc w:val="both"/>
        <w:rPr>
          <w:lang w:val="en-IE"/>
        </w:rPr>
      </w:pPr>
      <w:r w:rsidRPr="002F01AF">
        <w:rPr>
          <w:lang w:val="en-IE"/>
        </w:rPr>
        <w:t>4</w:t>
      </w:r>
      <w:r w:rsidR="00545612">
        <w:rPr>
          <w:lang w:val="en-IE"/>
        </w:rPr>
        <w:t>9</w:t>
      </w:r>
      <w:r w:rsidRPr="002F01AF">
        <w:rPr>
          <w:lang w:val="en-IE"/>
        </w:rPr>
        <w:t xml:space="preserve">% </w:t>
      </w:r>
      <w:r w:rsidR="00B46985">
        <w:rPr>
          <w:lang w:val="en-IE"/>
        </w:rPr>
        <w:t>are</w:t>
      </w:r>
      <w:r w:rsidRPr="002F01AF">
        <w:rPr>
          <w:lang w:val="en-IE"/>
        </w:rPr>
        <w:t xml:space="preserve"> likely </w:t>
      </w:r>
      <w:r w:rsidR="00B46985">
        <w:rPr>
          <w:lang w:val="en-IE"/>
        </w:rPr>
        <w:t>to</w:t>
      </w:r>
      <w:r w:rsidRPr="002F01AF">
        <w:rPr>
          <w:lang w:val="en-IE"/>
        </w:rPr>
        <w:t xml:space="preserve"> engage </w:t>
      </w:r>
      <w:r w:rsidR="00B46985">
        <w:rPr>
          <w:lang w:val="en-IE"/>
        </w:rPr>
        <w:t xml:space="preserve">with the media </w:t>
      </w:r>
      <w:r w:rsidRPr="002F01AF">
        <w:rPr>
          <w:lang w:val="en-IE"/>
        </w:rPr>
        <w:t>about current affairs on their area of expertise.</w:t>
      </w:r>
    </w:p>
    <w:p w14:paraId="4DC50F79" w14:textId="104C09B2" w:rsidR="0084781C" w:rsidRPr="002F01AF" w:rsidRDefault="00545612" w:rsidP="009A320A">
      <w:pPr>
        <w:pStyle w:val="ListParagraph"/>
        <w:numPr>
          <w:ilvl w:val="1"/>
          <w:numId w:val="2"/>
        </w:numPr>
        <w:spacing w:after="0" w:line="240" w:lineRule="auto"/>
        <w:jc w:val="both"/>
        <w:rPr>
          <w:lang w:val="en-IE"/>
        </w:rPr>
      </w:pPr>
      <w:r>
        <w:rPr>
          <w:lang w:val="en-IE"/>
        </w:rPr>
        <w:t>1</w:t>
      </w:r>
      <w:r w:rsidR="0084781C" w:rsidRPr="002F01AF">
        <w:rPr>
          <w:lang w:val="en-IE"/>
        </w:rPr>
        <w:t xml:space="preserve">% </w:t>
      </w:r>
      <w:r w:rsidR="00B46985">
        <w:rPr>
          <w:lang w:val="en-IE"/>
        </w:rPr>
        <w:t>are</w:t>
      </w:r>
      <w:r w:rsidR="0084781C" w:rsidRPr="002F01AF">
        <w:rPr>
          <w:lang w:val="en-IE"/>
        </w:rPr>
        <w:t xml:space="preserve"> likely </w:t>
      </w:r>
      <w:r w:rsidR="00B46985">
        <w:rPr>
          <w:lang w:val="en-IE"/>
        </w:rPr>
        <w:t>to</w:t>
      </w:r>
      <w:r w:rsidR="0084781C" w:rsidRPr="002F01AF">
        <w:rPr>
          <w:lang w:val="en-IE"/>
        </w:rPr>
        <w:t xml:space="preserve"> engage </w:t>
      </w:r>
      <w:r w:rsidR="00B46985">
        <w:rPr>
          <w:lang w:val="en-IE"/>
        </w:rPr>
        <w:t xml:space="preserve">with the media </w:t>
      </w:r>
      <w:r w:rsidR="00F525FE" w:rsidRPr="002F01AF">
        <w:rPr>
          <w:lang w:val="en-IE"/>
        </w:rPr>
        <w:t>about</w:t>
      </w:r>
      <w:r w:rsidR="0084781C" w:rsidRPr="002F01AF">
        <w:rPr>
          <w:lang w:val="en-IE"/>
        </w:rPr>
        <w:t xml:space="preserve"> current events not in their area of expertise</w:t>
      </w:r>
      <w:r w:rsidR="00F525FE" w:rsidRPr="002F01AF">
        <w:rPr>
          <w:lang w:val="en-IE"/>
        </w:rPr>
        <w:t>.</w:t>
      </w:r>
    </w:p>
    <w:p w14:paraId="1D94E12B" w14:textId="23E0B7A2" w:rsidR="0079171F" w:rsidRPr="002F01AF" w:rsidRDefault="009A320A" w:rsidP="009A320A">
      <w:pPr>
        <w:pStyle w:val="ListParagraph"/>
        <w:numPr>
          <w:ilvl w:val="1"/>
          <w:numId w:val="2"/>
        </w:numPr>
        <w:spacing w:after="0" w:line="240" w:lineRule="auto"/>
        <w:jc w:val="both"/>
        <w:rPr>
          <w:lang w:val="en-IE"/>
        </w:rPr>
      </w:pPr>
      <w:r w:rsidRPr="002F01AF">
        <w:rPr>
          <w:lang w:val="en-IE"/>
        </w:rPr>
        <w:t>M</w:t>
      </w:r>
      <w:r w:rsidR="0079171F" w:rsidRPr="002F01AF">
        <w:rPr>
          <w:lang w:val="en-IE"/>
        </w:rPr>
        <w:t xml:space="preserve">en </w:t>
      </w:r>
      <w:r w:rsidR="00B46985">
        <w:rPr>
          <w:lang w:val="en-IE"/>
        </w:rPr>
        <w:t>are</w:t>
      </w:r>
      <w:r w:rsidR="0079171F" w:rsidRPr="002F01AF">
        <w:rPr>
          <w:lang w:val="en-IE"/>
        </w:rPr>
        <w:t xml:space="preserve"> more likely than women to engage </w:t>
      </w:r>
      <w:r w:rsidR="00B46985">
        <w:rPr>
          <w:lang w:val="en-IE"/>
        </w:rPr>
        <w:t xml:space="preserve">with the media </w:t>
      </w:r>
      <w:r w:rsidR="0079171F" w:rsidRPr="002F01AF">
        <w:rPr>
          <w:lang w:val="en-IE"/>
        </w:rPr>
        <w:t xml:space="preserve">about their research, but responses </w:t>
      </w:r>
      <w:r w:rsidR="00B46985">
        <w:rPr>
          <w:lang w:val="en-IE"/>
        </w:rPr>
        <w:t>are</w:t>
      </w:r>
      <w:r w:rsidR="0079171F" w:rsidRPr="002F01AF">
        <w:rPr>
          <w:lang w:val="en-IE"/>
        </w:rPr>
        <w:t xml:space="preserve"> similar on current affairs.</w:t>
      </w:r>
    </w:p>
    <w:p w14:paraId="1D51386E" w14:textId="77777777" w:rsidR="009A320A" w:rsidRPr="002F01AF" w:rsidRDefault="009A320A" w:rsidP="009A320A">
      <w:pPr>
        <w:pStyle w:val="ListParagraph"/>
        <w:spacing w:after="0" w:line="240" w:lineRule="auto"/>
        <w:jc w:val="both"/>
        <w:rPr>
          <w:lang w:val="en-IE"/>
        </w:rPr>
      </w:pPr>
    </w:p>
    <w:p w14:paraId="1C35115C" w14:textId="726908E6" w:rsidR="00AD720E" w:rsidRPr="002F01AF" w:rsidRDefault="005F4FFB" w:rsidP="009A320A">
      <w:pPr>
        <w:pStyle w:val="ListParagraph"/>
        <w:numPr>
          <w:ilvl w:val="0"/>
          <w:numId w:val="2"/>
        </w:numPr>
        <w:spacing w:after="0" w:line="240" w:lineRule="auto"/>
        <w:jc w:val="both"/>
        <w:rPr>
          <w:lang w:val="en-IE"/>
        </w:rPr>
      </w:pPr>
      <w:r w:rsidRPr="002F01AF">
        <w:rPr>
          <w:lang w:val="en-IE"/>
        </w:rPr>
        <w:t xml:space="preserve">Benefits: </w:t>
      </w:r>
      <w:r w:rsidR="0079171F" w:rsidRPr="002F01AF">
        <w:rPr>
          <w:lang w:val="en-IE"/>
        </w:rPr>
        <w:t xml:space="preserve">Over 80% </w:t>
      </w:r>
      <w:r w:rsidR="00B46985">
        <w:rPr>
          <w:lang w:val="en-IE"/>
        </w:rPr>
        <w:t xml:space="preserve">of respondents </w:t>
      </w:r>
      <w:r w:rsidR="009A320A" w:rsidRPr="002F01AF">
        <w:rPr>
          <w:lang w:val="en-IE"/>
        </w:rPr>
        <w:t>state</w:t>
      </w:r>
      <w:r w:rsidR="0079171F" w:rsidRPr="002F01AF">
        <w:rPr>
          <w:lang w:val="en-IE"/>
        </w:rPr>
        <w:t xml:space="preserve"> that contributing to public debates and informing the public or raising the awareness about their research were </w:t>
      </w:r>
      <w:r w:rsidR="00340617">
        <w:rPr>
          <w:lang w:val="en-IE"/>
        </w:rPr>
        <w:t xml:space="preserve">the main </w:t>
      </w:r>
      <w:r w:rsidR="0079171F" w:rsidRPr="002F01AF">
        <w:rPr>
          <w:lang w:val="en-IE"/>
        </w:rPr>
        <w:t>benefits of engaging with the media. Only 2% considered there were no benefits</w:t>
      </w:r>
      <w:r w:rsidR="009A320A" w:rsidRPr="002F01AF">
        <w:rPr>
          <w:lang w:val="en-IE"/>
        </w:rPr>
        <w:t xml:space="preserve"> to media engagement</w:t>
      </w:r>
      <w:r w:rsidR="0079171F" w:rsidRPr="002F01AF">
        <w:rPr>
          <w:lang w:val="en-IE"/>
        </w:rPr>
        <w:t>.</w:t>
      </w:r>
    </w:p>
    <w:p w14:paraId="0D589F28" w14:textId="77777777" w:rsidR="009A320A" w:rsidRPr="002F01AF" w:rsidRDefault="009A320A" w:rsidP="009A320A">
      <w:pPr>
        <w:pStyle w:val="ListParagraph"/>
        <w:spacing w:after="0" w:line="240" w:lineRule="auto"/>
        <w:jc w:val="both"/>
        <w:rPr>
          <w:lang w:val="en-IE"/>
        </w:rPr>
      </w:pPr>
    </w:p>
    <w:p w14:paraId="12144CF3" w14:textId="11CF3E51" w:rsidR="005F4FFB" w:rsidRDefault="005F4FFB" w:rsidP="009A320A">
      <w:pPr>
        <w:pStyle w:val="ListParagraph"/>
        <w:numPr>
          <w:ilvl w:val="0"/>
          <w:numId w:val="2"/>
        </w:numPr>
        <w:spacing w:after="0" w:line="240" w:lineRule="auto"/>
        <w:jc w:val="both"/>
        <w:rPr>
          <w:lang w:val="en-IE"/>
        </w:rPr>
      </w:pPr>
      <w:r w:rsidRPr="002F01AF">
        <w:rPr>
          <w:lang w:val="en-IE"/>
        </w:rPr>
        <w:t>Barriers</w:t>
      </w:r>
      <w:r>
        <w:rPr>
          <w:lang w:val="en-IE"/>
        </w:rPr>
        <w:t xml:space="preserve">: Almost half of </w:t>
      </w:r>
      <w:r w:rsidR="000A7706">
        <w:rPr>
          <w:lang w:val="en-IE"/>
        </w:rPr>
        <w:t>respondents</w:t>
      </w:r>
      <w:r>
        <w:rPr>
          <w:lang w:val="en-IE"/>
        </w:rPr>
        <w:t xml:space="preserve"> (47%) listed too many competing pressures on their time</w:t>
      </w:r>
      <w:r w:rsidR="009A320A">
        <w:rPr>
          <w:lang w:val="en-IE"/>
        </w:rPr>
        <w:t xml:space="preserve"> as the main barrier to media engagement</w:t>
      </w:r>
      <w:r>
        <w:rPr>
          <w:lang w:val="en-IE"/>
        </w:rPr>
        <w:t xml:space="preserve">. 39% did not engage in media activities because they </w:t>
      </w:r>
      <w:r w:rsidR="00F525FE">
        <w:rPr>
          <w:lang w:val="en-IE"/>
        </w:rPr>
        <w:t>had</w:t>
      </w:r>
      <w:r>
        <w:rPr>
          <w:lang w:val="en-IE"/>
        </w:rPr>
        <w:t xml:space="preserve"> not been asked to do so</w:t>
      </w:r>
      <w:r w:rsidR="00D62D08">
        <w:rPr>
          <w:lang w:val="en-IE"/>
        </w:rPr>
        <w:t xml:space="preserve"> (38% </w:t>
      </w:r>
      <w:r w:rsidR="00545612">
        <w:rPr>
          <w:lang w:val="en-IE"/>
        </w:rPr>
        <w:t>women</w:t>
      </w:r>
      <w:r w:rsidR="00D62D08">
        <w:rPr>
          <w:lang w:val="en-IE"/>
        </w:rPr>
        <w:t xml:space="preserve"> vs. 42% </w:t>
      </w:r>
      <w:r w:rsidR="00545612">
        <w:rPr>
          <w:lang w:val="en-IE"/>
        </w:rPr>
        <w:t>men</w:t>
      </w:r>
      <w:r w:rsidR="00D62D08">
        <w:rPr>
          <w:lang w:val="en-IE"/>
        </w:rPr>
        <w:t>)</w:t>
      </w:r>
      <w:r>
        <w:rPr>
          <w:lang w:val="en-IE"/>
        </w:rPr>
        <w:t>. Other reasons</w:t>
      </w:r>
      <w:r w:rsidR="00B46985">
        <w:rPr>
          <w:lang w:val="en-IE"/>
        </w:rPr>
        <w:t xml:space="preserve"> included</w:t>
      </w:r>
      <w:r>
        <w:rPr>
          <w:lang w:val="en-IE"/>
        </w:rPr>
        <w:t xml:space="preserve"> not feeling confident and not being given enough notice to prepare.</w:t>
      </w:r>
    </w:p>
    <w:p w14:paraId="3F446A85" w14:textId="77777777" w:rsidR="009A320A" w:rsidRPr="009A320A" w:rsidRDefault="009A320A" w:rsidP="009A320A">
      <w:pPr>
        <w:pStyle w:val="ListParagraph"/>
        <w:spacing w:after="0" w:line="240" w:lineRule="auto"/>
        <w:jc w:val="both"/>
        <w:rPr>
          <w:lang w:val="en-IE"/>
        </w:rPr>
      </w:pPr>
    </w:p>
    <w:p w14:paraId="36A943D3" w14:textId="463C244B" w:rsidR="00516865" w:rsidRPr="002F01AF" w:rsidRDefault="00516865" w:rsidP="009A320A">
      <w:pPr>
        <w:pStyle w:val="ListParagraph"/>
        <w:numPr>
          <w:ilvl w:val="0"/>
          <w:numId w:val="2"/>
        </w:numPr>
        <w:spacing w:after="0" w:line="240" w:lineRule="auto"/>
        <w:jc w:val="both"/>
        <w:rPr>
          <w:lang w:val="en-IE"/>
        </w:rPr>
      </w:pPr>
      <w:r w:rsidRPr="002F01AF">
        <w:rPr>
          <w:lang w:val="en-IE"/>
        </w:rPr>
        <w:t xml:space="preserve">Notice periods required by women to engage with the media were </w:t>
      </w:r>
      <w:r w:rsidR="00C56819" w:rsidRPr="002F01AF">
        <w:rPr>
          <w:lang w:val="en-IE"/>
        </w:rPr>
        <w:t>longer</w:t>
      </w:r>
      <w:r w:rsidRPr="002F01AF">
        <w:rPr>
          <w:lang w:val="en-IE"/>
        </w:rPr>
        <w:t xml:space="preserve"> than those required by men</w:t>
      </w:r>
      <w:r w:rsidR="00986125" w:rsidRPr="002F01AF">
        <w:rPr>
          <w:lang w:val="en-IE"/>
        </w:rPr>
        <w:t xml:space="preserve"> (about </w:t>
      </w:r>
      <w:r w:rsidRPr="002F01AF">
        <w:rPr>
          <w:lang w:val="en-IE"/>
        </w:rPr>
        <w:t xml:space="preserve">their own research </w:t>
      </w:r>
      <w:r w:rsidR="00986125" w:rsidRPr="002F01AF">
        <w:rPr>
          <w:lang w:val="en-IE"/>
        </w:rPr>
        <w:t>and</w:t>
      </w:r>
      <w:r w:rsidRPr="002F01AF">
        <w:rPr>
          <w:lang w:val="en-IE"/>
        </w:rPr>
        <w:t xml:space="preserve"> about areas outside of their expertise</w:t>
      </w:r>
      <w:r w:rsidR="00986125" w:rsidRPr="002F01AF">
        <w:rPr>
          <w:lang w:val="en-IE"/>
        </w:rPr>
        <w:t>)</w:t>
      </w:r>
      <w:r w:rsidRPr="002F01AF">
        <w:rPr>
          <w:lang w:val="en-IE"/>
        </w:rPr>
        <w:t>.</w:t>
      </w:r>
    </w:p>
    <w:p w14:paraId="19F22334" w14:textId="77777777" w:rsidR="009A320A" w:rsidRPr="002F01AF" w:rsidRDefault="009A320A" w:rsidP="009A320A">
      <w:pPr>
        <w:pStyle w:val="ListParagraph"/>
        <w:spacing w:after="0" w:line="240" w:lineRule="auto"/>
        <w:jc w:val="both"/>
        <w:rPr>
          <w:lang w:val="en-IE"/>
        </w:rPr>
      </w:pPr>
    </w:p>
    <w:p w14:paraId="649338CC" w14:textId="38B33000" w:rsidR="005D44C2" w:rsidRPr="002F01AF" w:rsidRDefault="005D44C2" w:rsidP="009A320A">
      <w:pPr>
        <w:pStyle w:val="ListParagraph"/>
        <w:numPr>
          <w:ilvl w:val="0"/>
          <w:numId w:val="2"/>
        </w:numPr>
        <w:spacing w:after="0" w:line="240" w:lineRule="auto"/>
        <w:jc w:val="both"/>
        <w:rPr>
          <w:lang w:val="en-IE"/>
        </w:rPr>
      </w:pPr>
      <w:r w:rsidRPr="002F01AF">
        <w:rPr>
          <w:lang w:val="en-IE"/>
        </w:rPr>
        <w:t xml:space="preserve">Over 40% </w:t>
      </w:r>
      <w:r w:rsidR="006A51EA" w:rsidRPr="002F01AF">
        <w:rPr>
          <w:lang w:val="en-IE"/>
        </w:rPr>
        <w:t>said they would be more likely to engage</w:t>
      </w:r>
      <w:r w:rsidR="0095741A" w:rsidRPr="002F01AF">
        <w:rPr>
          <w:lang w:val="en-IE"/>
        </w:rPr>
        <w:t xml:space="preserve"> </w:t>
      </w:r>
      <w:r w:rsidRPr="002F01AF">
        <w:rPr>
          <w:lang w:val="en-IE"/>
        </w:rPr>
        <w:t>with the media if</w:t>
      </w:r>
      <w:r w:rsidR="006A51EA" w:rsidRPr="002F01AF">
        <w:rPr>
          <w:lang w:val="en-IE"/>
        </w:rPr>
        <w:t xml:space="preserve"> they were</w:t>
      </w:r>
      <w:r w:rsidRPr="002F01AF">
        <w:rPr>
          <w:lang w:val="en-IE"/>
        </w:rPr>
        <w:t xml:space="preserve"> invited to take </w:t>
      </w:r>
      <w:r w:rsidR="00567AC1" w:rsidRPr="002F01AF">
        <w:rPr>
          <w:lang w:val="en-IE"/>
        </w:rPr>
        <w:t>part</w:t>
      </w:r>
      <w:r w:rsidR="00F77983" w:rsidRPr="002F01AF">
        <w:rPr>
          <w:lang w:val="en-IE"/>
        </w:rPr>
        <w:t>,</w:t>
      </w:r>
      <w:r w:rsidR="00567AC1" w:rsidRPr="002F01AF">
        <w:rPr>
          <w:lang w:val="en-IE"/>
        </w:rPr>
        <w:t xml:space="preserve"> if</w:t>
      </w:r>
      <w:r w:rsidRPr="002F01AF">
        <w:rPr>
          <w:lang w:val="en-IE"/>
        </w:rPr>
        <w:t xml:space="preserve"> </w:t>
      </w:r>
      <w:r w:rsidR="006A51EA" w:rsidRPr="002F01AF">
        <w:rPr>
          <w:lang w:val="en-IE"/>
        </w:rPr>
        <w:t xml:space="preserve">they </w:t>
      </w:r>
      <w:r w:rsidRPr="002F01AF">
        <w:rPr>
          <w:lang w:val="en-IE"/>
        </w:rPr>
        <w:t>receiv</w:t>
      </w:r>
      <w:r w:rsidR="006A51EA" w:rsidRPr="002F01AF">
        <w:rPr>
          <w:lang w:val="en-IE"/>
        </w:rPr>
        <w:t>ed</w:t>
      </w:r>
      <w:r w:rsidRPr="002F01AF">
        <w:rPr>
          <w:lang w:val="en-IE"/>
        </w:rPr>
        <w:t xml:space="preserve"> more support from media specialists</w:t>
      </w:r>
      <w:r w:rsidR="00B46985">
        <w:rPr>
          <w:lang w:val="en-IE"/>
        </w:rPr>
        <w:t>,</w:t>
      </w:r>
      <w:r w:rsidRPr="002F01AF">
        <w:rPr>
          <w:lang w:val="en-IE"/>
        </w:rPr>
        <w:t xml:space="preserve"> and if </w:t>
      </w:r>
      <w:r w:rsidR="006A51EA" w:rsidRPr="002F01AF">
        <w:rPr>
          <w:lang w:val="en-IE"/>
        </w:rPr>
        <w:t xml:space="preserve">they were </w:t>
      </w:r>
      <w:r w:rsidRPr="002F01AF">
        <w:rPr>
          <w:lang w:val="en-IE"/>
        </w:rPr>
        <w:t>relieved of other work.</w:t>
      </w:r>
    </w:p>
    <w:p w14:paraId="7B22B08A" w14:textId="77777777" w:rsidR="00C56819" w:rsidRPr="002F01AF" w:rsidRDefault="00C56819" w:rsidP="00C56819">
      <w:pPr>
        <w:pStyle w:val="ListParagraph"/>
        <w:rPr>
          <w:lang w:val="en-IE"/>
        </w:rPr>
      </w:pPr>
    </w:p>
    <w:p w14:paraId="487596DC" w14:textId="46D9A3D5" w:rsidR="00C56819" w:rsidRPr="002F01AF" w:rsidRDefault="004C0A3C" w:rsidP="009A320A">
      <w:pPr>
        <w:pStyle w:val="ListParagraph"/>
        <w:numPr>
          <w:ilvl w:val="0"/>
          <w:numId w:val="2"/>
        </w:numPr>
        <w:spacing w:after="0" w:line="240" w:lineRule="auto"/>
        <w:jc w:val="both"/>
        <w:rPr>
          <w:lang w:val="en-IE"/>
        </w:rPr>
      </w:pPr>
      <w:r>
        <w:rPr>
          <w:lang w:val="en-IE"/>
        </w:rPr>
        <w:t>Over</w:t>
      </w:r>
      <w:r w:rsidRPr="002F01AF">
        <w:rPr>
          <w:lang w:val="en-IE"/>
        </w:rPr>
        <w:t xml:space="preserve"> </w:t>
      </w:r>
      <w:r>
        <w:rPr>
          <w:lang w:val="en-IE"/>
        </w:rPr>
        <w:t>4</w:t>
      </w:r>
      <w:r w:rsidR="00C56819" w:rsidRPr="002F01AF">
        <w:rPr>
          <w:lang w:val="en-IE"/>
        </w:rPr>
        <w:t xml:space="preserve">0% </w:t>
      </w:r>
      <w:r w:rsidR="00B46985">
        <w:rPr>
          <w:lang w:val="en-IE"/>
        </w:rPr>
        <w:t xml:space="preserve">of respondents </w:t>
      </w:r>
      <w:r w:rsidR="00C56819" w:rsidRPr="002F01AF">
        <w:rPr>
          <w:lang w:val="en-IE"/>
        </w:rPr>
        <w:t xml:space="preserve">have received some form of communications/media training in the past. </w:t>
      </w:r>
    </w:p>
    <w:p w14:paraId="3F3D45E7" w14:textId="77777777" w:rsidR="009A320A" w:rsidRPr="002F01AF" w:rsidRDefault="009A320A" w:rsidP="009A320A">
      <w:pPr>
        <w:pStyle w:val="ListParagraph"/>
        <w:spacing w:after="0" w:line="240" w:lineRule="auto"/>
        <w:jc w:val="both"/>
        <w:rPr>
          <w:lang w:val="en-IE"/>
        </w:rPr>
      </w:pPr>
    </w:p>
    <w:p w14:paraId="23FCB3CC" w14:textId="05526CFC" w:rsidR="00D031D5" w:rsidRPr="00D031D5" w:rsidRDefault="00C37A5F" w:rsidP="002F01AF">
      <w:pPr>
        <w:pStyle w:val="ListParagraph"/>
        <w:numPr>
          <w:ilvl w:val="0"/>
          <w:numId w:val="2"/>
        </w:numPr>
        <w:spacing w:after="0" w:line="240" w:lineRule="auto"/>
        <w:jc w:val="both"/>
        <w:rPr>
          <w:b/>
          <w:bCs/>
          <w:lang w:val="en-IE"/>
        </w:rPr>
      </w:pPr>
      <w:r w:rsidRPr="002F01AF">
        <w:rPr>
          <w:lang w:val="en-IE"/>
        </w:rPr>
        <w:t>69% said they would be interested in receiving training on media engagement specifically for economists</w:t>
      </w:r>
      <w:r w:rsidR="00B46985">
        <w:rPr>
          <w:lang w:val="en-IE"/>
        </w:rPr>
        <w:t xml:space="preserve"> (</w:t>
      </w:r>
      <w:r w:rsidR="00D62D08" w:rsidRPr="002F01AF">
        <w:rPr>
          <w:lang w:val="en-IE"/>
        </w:rPr>
        <w:t xml:space="preserve">84% </w:t>
      </w:r>
      <w:r w:rsidR="00545612">
        <w:rPr>
          <w:lang w:val="en-IE"/>
        </w:rPr>
        <w:t>women</w:t>
      </w:r>
      <w:r w:rsidR="00B46985">
        <w:rPr>
          <w:lang w:val="en-IE"/>
        </w:rPr>
        <w:t xml:space="preserve"> vs. </w:t>
      </w:r>
      <w:r w:rsidR="00D62D08" w:rsidRPr="002F01AF">
        <w:rPr>
          <w:lang w:val="en-IE"/>
        </w:rPr>
        <w:t xml:space="preserve">53% </w:t>
      </w:r>
      <w:r w:rsidR="00545612">
        <w:rPr>
          <w:lang w:val="en-IE"/>
        </w:rPr>
        <w:t>men</w:t>
      </w:r>
      <w:r w:rsidR="00B46985">
        <w:rPr>
          <w:lang w:val="en-IE"/>
        </w:rPr>
        <w:t>)</w:t>
      </w:r>
      <w:r w:rsidR="00D62D08" w:rsidRPr="002F01AF">
        <w:rPr>
          <w:lang w:val="en-IE"/>
        </w:rPr>
        <w:t>.</w:t>
      </w:r>
    </w:p>
    <w:p w14:paraId="78FADBF1" w14:textId="336813A4" w:rsidR="006A51EA" w:rsidRDefault="006A51EA" w:rsidP="002F01AF">
      <w:pPr>
        <w:spacing w:after="0" w:line="240" w:lineRule="auto"/>
        <w:jc w:val="both"/>
        <w:rPr>
          <w:b/>
          <w:bCs/>
          <w:sz w:val="28"/>
          <w:szCs w:val="28"/>
          <w:lang w:val="en-IE"/>
        </w:rPr>
      </w:pPr>
      <w:r>
        <w:rPr>
          <w:b/>
          <w:bCs/>
          <w:sz w:val="28"/>
          <w:szCs w:val="28"/>
          <w:lang w:val="en-IE"/>
        </w:rPr>
        <w:lastRenderedPageBreak/>
        <w:t xml:space="preserve">Sample Characteristics </w:t>
      </w:r>
    </w:p>
    <w:p w14:paraId="0D0DE852" w14:textId="77777777" w:rsidR="00B46985" w:rsidRDefault="00B46985" w:rsidP="002F01AF">
      <w:pPr>
        <w:spacing w:after="0" w:line="240" w:lineRule="auto"/>
        <w:jc w:val="both"/>
        <w:rPr>
          <w:lang w:val="en-IE"/>
        </w:rPr>
      </w:pPr>
    </w:p>
    <w:p w14:paraId="5631338C" w14:textId="5307F0DC" w:rsidR="006A51EA" w:rsidRDefault="00D35557" w:rsidP="002F01AF">
      <w:pPr>
        <w:spacing w:after="0" w:line="240" w:lineRule="auto"/>
        <w:jc w:val="both"/>
        <w:rPr>
          <w:lang w:val="en-IE"/>
        </w:rPr>
      </w:pPr>
      <w:r>
        <w:rPr>
          <w:lang w:val="en-IE"/>
        </w:rPr>
        <w:t xml:space="preserve">Table 1 shows </w:t>
      </w:r>
      <w:r w:rsidR="006A51EA">
        <w:rPr>
          <w:lang w:val="en-IE"/>
        </w:rPr>
        <w:t xml:space="preserve">the demographics of </w:t>
      </w:r>
      <w:r>
        <w:rPr>
          <w:lang w:val="en-IE"/>
        </w:rPr>
        <w:t xml:space="preserve">the </w:t>
      </w:r>
      <w:r w:rsidR="006A51EA">
        <w:rPr>
          <w:lang w:val="en-IE"/>
        </w:rPr>
        <w:t xml:space="preserve">survey </w:t>
      </w:r>
      <w:r w:rsidR="00B46985">
        <w:rPr>
          <w:lang w:val="en-IE"/>
        </w:rPr>
        <w:t>respondents (n=88)</w:t>
      </w:r>
      <w:r w:rsidR="006A51EA">
        <w:rPr>
          <w:lang w:val="en-IE"/>
        </w:rPr>
        <w:t xml:space="preserve">. </w:t>
      </w:r>
    </w:p>
    <w:p w14:paraId="78A5172A" w14:textId="77777777" w:rsidR="002F01AF" w:rsidRDefault="002F01AF" w:rsidP="002F01AF">
      <w:pPr>
        <w:spacing w:after="0" w:line="240" w:lineRule="auto"/>
        <w:jc w:val="both"/>
        <w:rPr>
          <w:lang w:val="en-IE"/>
        </w:rPr>
      </w:pPr>
    </w:p>
    <w:p w14:paraId="72464472" w14:textId="208D7CFD" w:rsidR="00B46985" w:rsidRDefault="006A51EA" w:rsidP="00B46985">
      <w:pPr>
        <w:spacing w:after="0" w:line="240" w:lineRule="auto"/>
        <w:jc w:val="both"/>
        <w:rPr>
          <w:lang w:val="en-IE"/>
        </w:rPr>
      </w:pPr>
      <w:r>
        <w:rPr>
          <w:lang w:val="en-IE"/>
        </w:rPr>
        <w:t xml:space="preserve">Just over half of respondents </w:t>
      </w:r>
      <w:r w:rsidR="00340617">
        <w:rPr>
          <w:lang w:val="en-IE"/>
        </w:rPr>
        <w:t>are</w:t>
      </w:r>
      <w:r>
        <w:rPr>
          <w:lang w:val="en-IE"/>
        </w:rPr>
        <w:t xml:space="preserve"> </w:t>
      </w:r>
      <w:r w:rsidR="00545612">
        <w:rPr>
          <w:lang w:val="en-IE"/>
        </w:rPr>
        <w:t>women</w:t>
      </w:r>
      <w:r>
        <w:rPr>
          <w:lang w:val="en-IE"/>
        </w:rPr>
        <w:t xml:space="preserve"> (57%), while male responses account for 41%</w:t>
      </w:r>
      <w:r w:rsidR="00431ED0">
        <w:rPr>
          <w:lang w:val="en-IE"/>
        </w:rPr>
        <w:t xml:space="preserve"> of the sample</w:t>
      </w:r>
      <w:r>
        <w:rPr>
          <w:lang w:val="en-IE"/>
        </w:rPr>
        <w:t xml:space="preserve">. </w:t>
      </w:r>
      <w:r w:rsidR="00B46985">
        <w:rPr>
          <w:lang w:val="en-IE"/>
        </w:rPr>
        <w:t>Over 70% work in a higher education institution, while 23% work in a public sector organisation. The remaining work in private sector organisations or NGO/think tanks. Over 80% have a permanent position. Most respondents completed their highest</w:t>
      </w:r>
      <w:r w:rsidR="00340617">
        <w:rPr>
          <w:lang w:val="en-IE"/>
        </w:rPr>
        <w:t xml:space="preserve"> educational </w:t>
      </w:r>
      <w:r w:rsidR="00B46985">
        <w:rPr>
          <w:lang w:val="en-IE"/>
        </w:rPr>
        <w:t xml:space="preserve">qualification 6-10 years ago, closely followed for those who finished 0-5 years ago and 11-20 years ago. </w:t>
      </w:r>
      <w:r w:rsidR="007A688E">
        <w:rPr>
          <w:lang w:val="en-IE"/>
        </w:rPr>
        <w:t xml:space="preserve">In terms of the sample </w:t>
      </w:r>
      <w:r w:rsidR="007A688E" w:rsidRPr="00A8539B">
        <w:rPr>
          <w:lang w:val="en-IE"/>
        </w:rPr>
        <w:t>composition, the survey was completed by more early</w:t>
      </w:r>
      <w:r w:rsidR="009A758C" w:rsidRPr="00A8539B">
        <w:rPr>
          <w:lang w:val="en-IE"/>
        </w:rPr>
        <w:t>/mid</w:t>
      </w:r>
      <w:r w:rsidR="007A688E" w:rsidRPr="00A8539B">
        <w:rPr>
          <w:lang w:val="en-IE"/>
        </w:rPr>
        <w:t xml:space="preserve"> career female economists and later stage career male economists.</w:t>
      </w:r>
      <w:r w:rsidR="007A688E">
        <w:rPr>
          <w:lang w:val="en-IE"/>
        </w:rPr>
        <w:t xml:space="preserve"> </w:t>
      </w:r>
      <w:bookmarkStart w:id="0" w:name="_GoBack"/>
      <w:bookmarkEnd w:id="0"/>
    </w:p>
    <w:p w14:paraId="62FD3402" w14:textId="77777777" w:rsidR="00B46985" w:rsidRDefault="00B46985" w:rsidP="00B46985">
      <w:pPr>
        <w:spacing w:after="0" w:line="240" w:lineRule="auto"/>
        <w:jc w:val="both"/>
        <w:rPr>
          <w:lang w:val="en-IE"/>
        </w:rPr>
      </w:pPr>
    </w:p>
    <w:p w14:paraId="5930FD36" w14:textId="0CBCB564" w:rsidR="006A51EA" w:rsidRDefault="006A51EA" w:rsidP="002F01AF">
      <w:pPr>
        <w:spacing w:after="0" w:line="240" w:lineRule="auto"/>
        <w:jc w:val="both"/>
        <w:rPr>
          <w:lang w:val="en-IE"/>
        </w:rPr>
      </w:pPr>
    </w:p>
    <w:p w14:paraId="715C196E" w14:textId="77777777" w:rsidR="00D87689" w:rsidRPr="00EA7924" w:rsidRDefault="00D87689" w:rsidP="00D87689">
      <w:pPr>
        <w:jc w:val="center"/>
        <w:rPr>
          <w:b/>
          <w:bCs/>
          <w:i/>
          <w:iCs/>
          <w:lang w:val="en-IE"/>
        </w:rPr>
      </w:pPr>
      <w:r w:rsidRPr="00EA7924">
        <w:rPr>
          <w:b/>
          <w:bCs/>
          <w:i/>
          <w:iCs/>
          <w:lang w:val="en-IE"/>
        </w:rPr>
        <w:t>Table 1: Demographics</w:t>
      </w:r>
    </w:p>
    <w:tbl>
      <w:tblPr>
        <w:tblStyle w:val="TableGrid"/>
        <w:tblW w:w="6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644"/>
        <w:gridCol w:w="1644"/>
        <w:gridCol w:w="1644"/>
      </w:tblGrid>
      <w:tr w:rsidR="00D87689" w:rsidRPr="00765EE6" w14:paraId="7B912E74" w14:textId="77777777" w:rsidTr="005E3EF7">
        <w:trPr>
          <w:trHeight w:val="288"/>
          <w:jc w:val="center"/>
        </w:trPr>
        <w:tc>
          <w:tcPr>
            <w:tcW w:w="6576" w:type="dxa"/>
            <w:gridSpan w:val="4"/>
            <w:tcBorders>
              <w:top w:val="single" w:sz="4" w:space="0" w:color="auto"/>
            </w:tcBorders>
          </w:tcPr>
          <w:p w14:paraId="75488E8A" w14:textId="77777777" w:rsidR="00D87689" w:rsidRPr="00475792" w:rsidRDefault="00D87689" w:rsidP="005E3EF7">
            <w:pPr>
              <w:jc w:val="center"/>
              <w:rPr>
                <w:i/>
                <w:iCs/>
                <w:sz w:val="20"/>
                <w:szCs w:val="20"/>
                <w:lang w:val="en-IE"/>
              </w:rPr>
            </w:pPr>
            <w:r w:rsidRPr="006A1EF6">
              <w:rPr>
                <w:i/>
                <w:iCs/>
                <w:sz w:val="20"/>
                <w:szCs w:val="20"/>
                <w:lang w:val="en-IE"/>
              </w:rPr>
              <w:t>Gender: Are you...?</w:t>
            </w:r>
          </w:p>
        </w:tc>
      </w:tr>
      <w:tr w:rsidR="00D87689" w:rsidRPr="00765EE6" w14:paraId="2EC9F741" w14:textId="77777777" w:rsidTr="005E3EF7">
        <w:trPr>
          <w:jc w:val="center"/>
        </w:trPr>
        <w:tc>
          <w:tcPr>
            <w:tcW w:w="1644" w:type="dxa"/>
            <w:tcBorders>
              <w:bottom w:val="single" w:sz="4" w:space="0" w:color="auto"/>
            </w:tcBorders>
            <w:vAlign w:val="center"/>
          </w:tcPr>
          <w:p w14:paraId="0BB00EC1" w14:textId="77777777" w:rsidR="00D87689" w:rsidRPr="00765EE6" w:rsidRDefault="00D87689" w:rsidP="005E3EF7">
            <w:pPr>
              <w:jc w:val="center"/>
              <w:rPr>
                <w:sz w:val="20"/>
                <w:szCs w:val="20"/>
                <w:lang w:val="en-IE"/>
              </w:rPr>
            </w:pPr>
            <w:r>
              <w:rPr>
                <w:sz w:val="20"/>
                <w:szCs w:val="20"/>
                <w:lang w:val="en-IE"/>
              </w:rPr>
              <w:t>Male</w:t>
            </w:r>
          </w:p>
        </w:tc>
        <w:tc>
          <w:tcPr>
            <w:tcW w:w="1644" w:type="dxa"/>
            <w:tcBorders>
              <w:bottom w:val="single" w:sz="4" w:space="0" w:color="auto"/>
            </w:tcBorders>
            <w:vAlign w:val="center"/>
          </w:tcPr>
          <w:p w14:paraId="7C32CA44" w14:textId="77777777" w:rsidR="00D87689" w:rsidRPr="00765EE6" w:rsidRDefault="00D87689" w:rsidP="005E3EF7">
            <w:pPr>
              <w:jc w:val="center"/>
              <w:rPr>
                <w:sz w:val="20"/>
                <w:szCs w:val="20"/>
                <w:lang w:val="en-IE"/>
              </w:rPr>
            </w:pPr>
            <w:r>
              <w:rPr>
                <w:sz w:val="20"/>
                <w:szCs w:val="20"/>
                <w:lang w:val="en-IE"/>
              </w:rPr>
              <w:t>Female</w:t>
            </w:r>
          </w:p>
        </w:tc>
        <w:tc>
          <w:tcPr>
            <w:tcW w:w="1644" w:type="dxa"/>
            <w:tcBorders>
              <w:bottom w:val="single" w:sz="4" w:space="0" w:color="auto"/>
            </w:tcBorders>
            <w:vAlign w:val="center"/>
          </w:tcPr>
          <w:p w14:paraId="43868FD5" w14:textId="77777777" w:rsidR="00D87689" w:rsidRPr="00A8689B" w:rsidRDefault="00D87689" w:rsidP="005E3EF7">
            <w:pPr>
              <w:jc w:val="center"/>
              <w:rPr>
                <w:sz w:val="20"/>
                <w:szCs w:val="20"/>
                <w:lang w:val="en-IE"/>
              </w:rPr>
            </w:pPr>
            <w:r>
              <w:rPr>
                <w:sz w:val="20"/>
                <w:szCs w:val="20"/>
                <w:lang w:val="en-IE"/>
              </w:rPr>
              <w:t>Other</w:t>
            </w:r>
          </w:p>
        </w:tc>
        <w:tc>
          <w:tcPr>
            <w:tcW w:w="1644" w:type="dxa"/>
            <w:tcBorders>
              <w:bottom w:val="single" w:sz="4" w:space="0" w:color="auto"/>
            </w:tcBorders>
          </w:tcPr>
          <w:p w14:paraId="1C48C568" w14:textId="77777777" w:rsidR="00D87689" w:rsidRDefault="00D87689" w:rsidP="005E3EF7">
            <w:pPr>
              <w:jc w:val="center"/>
              <w:rPr>
                <w:sz w:val="20"/>
                <w:szCs w:val="20"/>
                <w:lang w:val="en-IE"/>
              </w:rPr>
            </w:pPr>
          </w:p>
        </w:tc>
      </w:tr>
      <w:tr w:rsidR="00D87689" w:rsidRPr="00765EE6" w14:paraId="77F980D7" w14:textId="77777777" w:rsidTr="005E3EF7">
        <w:trPr>
          <w:jc w:val="center"/>
        </w:trPr>
        <w:tc>
          <w:tcPr>
            <w:tcW w:w="1644" w:type="dxa"/>
            <w:tcBorders>
              <w:top w:val="single" w:sz="4" w:space="0" w:color="auto"/>
            </w:tcBorders>
          </w:tcPr>
          <w:p w14:paraId="151F559A" w14:textId="77777777" w:rsidR="00D87689" w:rsidRPr="00765EE6" w:rsidRDefault="00D87689" w:rsidP="005E3EF7">
            <w:pPr>
              <w:jc w:val="center"/>
              <w:rPr>
                <w:sz w:val="20"/>
                <w:szCs w:val="20"/>
                <w:lang w:val="en-IE"/>
              </w:rPr>
            </w:pPr>
            <w:r>
              <w:rPr>
                <w:sz w:val="20"/>
                <w:szCs w:val="20"/>
                <w:lang w:val="en-IE"/>
              </w:rPr>
              <w:t>41%</w:t>
            </w:r>
          </w:p>
        </w:tc>
        <w:tc>
          <w:tcPr>
            <w:tcW w:w="1644" w:type="dxa"/>
            <w:tcBorders>
              <w:top w:val="single" w:sz="4" w:space="0" w:color="auto"/>
            </w:tcBorders>
          </w:tcPr>
          <w:p w14:paraId="6E23B861" w14:textId="77777777" w:rsidR="00D87689" w:rsidRPr="00765EE6" w:rsidRDefault="00D87689" w:rsidP="005E3EF7">
            <w:pPr>
              <w:jc w:val="center"/>
              <w:rPr>
                <w:sz w:val="20"/>
                <w:szCs w:val="20"/>
                <w:lang w:val="en-IE"/>
              </w:rPr>
            </w:pPr>
            <w:r>
              <w:rPr>
                <w:sz w:val="20"/>
                <w:szCs w:val="20"/>
                <w:lang w:val="en-IE"/>
              </w:rPr>
              <w:t>57%</w:t>
            </w:r>
          </w:p>
        </w:tc>
        <w:tc>
          <w:tcPr>
            <w:tcW w:w="1644" w:type="dxa"/>
            <w:tcBorders>
              <w:top w:val="single" w:sz="4" w:space="0" w:color="auto"/>
            </w:tcBorders>
          </w:tcPr>
          <w:p w14:paraId="6B654D5C" w14:textId="77777777" w:rsidR="00D87689" w:rsidRPr="00765EE6" w:rsidRDefault="00D87689" w:rsidP="005E3EF7">
            <w:pPr>
              <w:jc w:val="center"/>
              <w:rPr>
                <w:sz w:val="20"/>
                <w:szCs w:val="20"/>
                <w:lang w:val="en-IE"/>
              </w:rPr>
            </w:pPr>
            <w:r>
              <w:rPr>
                <w:sz w:val="20"/>
                <w:szCs w:val="20"/>
                <w:lang w:val="en-IE"/>
              </w:rPr>
              <w:t>2%</w:t>
            </w:r>
          </w:p>
        </w:tc>
        <w:tc>
          <w:tcPr>
            <w:tcW w:w="1644" w:type="dxa"/>
            <w:tcBorders>
              <w:top w:val="single" w:sz="4" w:space="0" w:color="auto"/>
            </w:tcBorders>
          </w:tcPr>
          <w:p w14:paraId="2855A075" w14:textId="77777777" w:rsidR="00D87689" w:rsidRDefault="00D87689" w:rsidP="005E3EF7">
            <w:pPr>
              <w:jc w:val="center"/>
              <w:rPr>
                <w:sz w:val="20"/>
                <w:szCs w:val="20"/>
                <w:lang w:val="en-IE"/>
              </w:rPr>
            </w:pPr>
          </w:p>
        </w:tc>
      </w:tr>
      <w:tr w:rsidR="00D87689" w:rsidRPr="00FD5900" w14:paraId="28340A0D" w14:textId="77777777" w:rsidTr="009C63D2">
        <w:trPr>
          <w:trHeight w:val="567"/>
          <w:jc w:val="center"/>
        </w:trPr>
        <w:tc>
          <w:tcPr>
            <w:tcW w:w="6576" w:type="dxa"/>
            <w:gridSpan w:val="4"/>
            <w:tcBorders>
              <w:top w:val="single" w:sz="4" w:space="0" w:color="auto"/>
            </w:tcBorders>
          </w:tcPr>
          <w:p w14:paraId="2F47DE90" w14:textId="77777777" w:rsidR="000A7706" w:rsidRDefault="000A7706" w:rsidP="005E3EF7">
            <w:pPr>
              <w:jc w:val="center"/>
              <w:rPr>
                <w:i/>
                <w:iCs/>
                <w:sz w:val="20"/>
                <w:szCs w:val="20"/>
                <w:lang w:val="en-IE"/>
              </w:rPr>
            </w:pPr>
          </w:p>
          <w:p w14:paraId="6472EE7C" w14:textId="364FD269" w:rsidR="00D87689" w:rsidRPr="00EA7924" w:rsidRDefault="00D87689" w:rsidP="005E3EF7">
            <w:pPr>
              <w:jc w:val="center"/>
              <w:rPr>
                <w:i/>
                <w:iCs/>
                <w:sz w:val="20"/>
                <w:szCs w:val="20"/>
                <w:lang w:val="en-IE"/>
              </w:rPr>
            </w:pPr>
            <w:r w:rsidRPr="00765EE6">
              <w:rPr>
                <w:i/>
                <w:iCs/>
                <w:sz w:val="20"/>
                <w:szCs w:val="20"/>
                <w:lang w:val="en-IE"/>
              </w:rPr>
              <w:t>Which of the following organisations best matches your current place of employment?</w:t>
            </w:r>
          </w:p>
        </w:tc>
      </w:tr>
      <w:tr w:rsidR="00D87689" w:rsidRPr="002F65C6" w14:paraId="1B2F9AA5" w14:textId="77777777" w:rsidTr="005E3EF7">
        <w:trPr>
          <w:jc w:val="center"/>
        </w:trPr>
        <w:tc>
          <w:tcPr>
            <w:tcW w:w="1644" w:type="dxa"/>
            <w:tcBorders>
              <w:bottom w:val="single" w:sz="4" w:space="0" w:color="auto"/>
            </w:tcBorders>
          </w:tcPr>
          <w:p w14:paraId="6F7269FD" w14:textId="77777777" w:rsidR="00D87689" w:rsidRDefault="00D87689" w:rsidP="005E3EF7">
            <w:pPr>
              <w:jc w:val="center"/>
              <w:rPr>
                <w:sz w:val="20"/>
                <w:szCs w:val="20"/>
                <w:lang w:val="en-IE"/>
              </w:rPr>
            </w:pPr>
            <w:r w:rsidRPr="00765EE6">
              <w:rPr>
                <w:sz w:val="20"/>
                <w:szCs w:val="20"/>
                <w:lang w:val="en-IE"/>
              </w:rPr>
              <w:t>Higher education institution</w:t>
            </w:r>
          </w:p>
        </w:tc>
        <w:tc>
          <w:tcPr>
            <w:tcW w:w="1644" w:type="dxa"/>
            <w:tcBorders>
              <w:bottom w:val="single" w:sz="4" w:space="0" w:color="auto"/>
            </w:tcBorders>
          </w:tcPr>
          <w:p w14:paraId="135903E0" w14:textId="77777777" w:rsidR="00D87689" w:rsidRDefault="00D87689" w:rsidP="005E3EF7">
            <w:pPr>
              <w:jc w:val="center"/>
              <w:rPr>
                <w:sz w:val="20"/>
                <w:szCs w:val="20"/>
                <w:lang w:val="en-IE"/>
              </w:rPr>
            </w:pPr>
            <w:r w:rsidRPr="00765EE6">
              <w:rPr>
                <w:sz w:val="20"/>
                <w:szCs w:val="20"/>
                <w:lang w:val="en-IE"/>
              </w:rPr>
              <w:t>Public sector organisation</w:t>
            </w:r>
          </w:p>
        </w:tc>
        <w:tc>
          <w:tcPr>
            <w:tcW w:w="1644" w:type="dxa"/>
            <w:tcBorders>
              <w:bottom w:val="single" w:sz="4" w:space="0" w:color="auto"/>
            </w:tcBorders>
          </w:tcPr>
          <w:p w14:paraId="58F670AE" w14:textId="77777777" w:rsidR="00D87689" w:rsidRDefault="00D87689" w:rsidP="005E3EF7">
            <w:pPr>
              <w:jc w:val="center"/>
              <w:rPr>
                <w:sz w:val="20"/>
                <w:szCs w:val="20"/>
                <w:lang w:val="en-IE"/>
              </w:rPr>
            </w:pPr>
            <w:r w:rsidRPr="00765EE6">
              <w:rPr>
                <w:sz w:val="20"/>
                <w:szCs w:val="20"/>
                <w:lang w:val="en-IE"/>
              </w:rPr>
              <w:t>Private sector organisation</w:t>
            </w:r>
          </w:p>
        </w:tc>
        <w:tc>
          <w:tcPr>
            <w:tcW w:w="1644" w:type="dxa"/>
            <w:tcBorders>
              <w:bottom w:val="single" w:sz="4" w:space="0" w:color="auto"/>
            </w:tcBorders>
            <w:vAlign w:val="center"/>
          </w:tcPr>
          <w:p w14:paraId="014DA7EB" w14:textId="77777777" w:rsidR="00D87689" w:rsidRDefault="00D87689" w:rsidP="005E3EF7">
            <w:pPr>
              <w:jc w:val="center"/>
              <w:rPr>
                <w:sz w:val="20"/>
                <w:szCs w:val="20"/>
                <w:lang w:val="en-IE"/>
              </w:rPr>
            </w:pPr>
            <w:r w:rsidRPr="00765EE6">
              <w:rPr>
                <w:sz w:val="20"/>
                <w:szCs w:val="20"/>
                <w:lang w:val="en-IE"/>
              </w:rPr>
              <w:t>Other</w:t>
            </w:r>
          </w:p>
        </w:tc>
      </w:tr>
      <w:tr w:rsidR="00D87689" w:rsidRPr="002F65C6" w14:paraId="5360FF6C" w14:textId="77777777" w:rsidTr="005E3EF7">
        <w:trPr>
          <w:jc w:val="center"/>
        </w:trPr>
        <w:tc>
          <w:tcPr>
            <w:tcW w:w="1644" w:type="dxa"/>
            <w:tcBorders>
              <w:top w:val="single" w:sz="4" w:space="0" w:color="auto"/>
            </w:tcBorders>
          </w:tcPr>
          <w:p w14:paraId="0C4C6F3B" w14:textId="77777777" w:rsidR="00D87689" w:rsidRDefault="00D87689" w:rsidP="005E3EF7">
            <w:pPr>
              <w:jc w:val="center"/>
              <w:rPr>
                <w:sz w:val="20"/>
                <w:szCs w:val="20"/>
                <w:lang w:val="en-IE"/>
              </w:rPr>
            </w:pPr>
            <w:r w:rsidRPr="00765EE6">
              <w:rPr>
                <w:sz w:val="20"/>
                <w:szCs w:val="20"/>
                <w:lang w:val="en-IE"/>
              </w:rPr>
              <w:t>7</w:t>
            </w:r>
            <w:r>
              <w:rPr>
                <w:sz w:val="20"/>
                <w:szCs w:val="20"/>
                <w:lang w:val="en-IE"/>
              </w:rPr>
              <w:t>3</w:t>
            </w:r>
            <w:r w:rsidRPr="00765EE6">
              <w:rPr>
                <w:sz w:val="20"/>
                <w:szCs w:val="20"/>
                <w:lang w:val="en-IE"/>
              </w:rPr>
              <w:t>%</w:t>
            </w:r>
          </w:p>
        </w:tc>
        <w:tc>
          <w:tcPr>
            <w:tcW w:w="1644" w:type="dxa"/>
            <w:tcBorders>
              <w:top w:val="single" w:sz="4" w:space="0" w:color="auto"/>
            </w:tcBorders>
          </w:tcPr>
          <w:p w14:paraId="6B53EDC1" w14:textId="77777777" w:rsidR="00D87689" w:rsidRDefault="00D87689" w:rsidP="005E3EF7">
            <w:pPr>
              <w:jc w:val="center"/>
              <w:rPr>
                <w:sz w:val="20"/>
                <w:szCs w:val="20"/>
                <w:lang w:val="en-IE"/>
              </w:rPr>
            </w:pPr>
            <w:r w:rsidRPr="00765EE6">
              <w:rPr>
                <w:sz w:val="20"/>
                <w:szCs w:val="20"/>
                <w:lang w:val="en-IE"/>
              </w:rPr>
              <w:t>2</w:t>
            </w:r>
            <w:r>
              <w:rPr>
                <w:sz w:val="20"/>
                <w:szCs w:val="20"/>
                <w:lang w:val="en-IE"/>
              </w:rPr>
              <w:t>3</w:t>
            </w:r>
            <w:r w:rsidRPr="00765EE6">
              <w:rPr>
                <w:sz w:val="20"/>
                <w:szCs w:val="20"/>
                <w:lang w:val="en-IE"/>
              </w:rPr>
              <w:t>%</w:t>
            </w:r>
          </w:p>
        </w:tc>
        <w:tc>
          <w:tcPr>
            <w:tcW w:w="1644" w:type="dxa"/>
            <w:tcBorders>
              <w:top w:val="single" w:sz="4" w:space="0" w:color="auto"/>
            </w:tcBorders>
          </w:tcPr>
          <w:p w14:paraId="0DD4F9F8" w14:textId="77777777" w:rsidR="00D87689" w:rsidRDefault="00D87689" w:rsidP="005E3EF7">
            <w:pPr>
              <w:jc w:val="center"/>
              <w:rPr>
                <w:sz w:val="20"/>
                <w:szCs w:val="20"/>
                <w:lang w:val="en-IE"/>
              </w:rPr>
            </w:pPr>
            <w:r w:rsidRPr="00765EE6">
              <w:rPr>
                <w:sz w:val="20"/>
                <w:szCs w:val="20"/>
                <w:lang w:val="en-IE"/>
              </w:rPr>
              <w:t>2%</w:t>
            </w:r>
          </w:p>
        </w:tc>
        <w:tc>
          <w:tcPr>
            <w:tcW w:w="1644" w:type="dxa"/>
            <w:tcBorders>
              <w:top w:val="single" w:sz="4" w:space="0" w:color="auto"/>
            </w:tcBorders>
          </w:tcPr>
          <w:p w14:paraId="3E8649BA" w14:textId="77777777" w:rsidR="00D87689" w:rsidRDefault="00D87689" w:rsidP="005E3EF7">
            <w:pPr>
              <w:jc w:val="center"/>
              <w:rPr>
                <w:sz w:val="20"/>
                <w:szCs w:val="20"/>
                <w:lang w:val="en-IE"/>
              </w:rPr>
            </w:pPr>
            <w:r w:rsidRPr="00765EE6">
              <w:rPr>
                <w:sz w:val="20"/>
                <w:szCs w:val="20"/>
                <w:lang w:val="en-IE"/>
              </w:rPr>
              <w:t>2%</w:t>
            </w:r>
          </w:p>
        </w:tc>
      </w:tr>
      <w:tr w:rsidR="00D87689" w:rsidRPr="002F65C6" w14:paraId="3E1FF640" w14:textId="77777777" w:rsidTr="009C63D2">
        <w:trPr>
          <w:jc w:val="center"/>
        </w:trPr>
        <w:tc>
          <w:tcPr>
            <w:tcW w:w="6576" w:type="dxa"/>
            <w:gridSpan w:val="4"/>
            <w:tcBorders>
              <w:top w:val="single" w:sz="4" w:space="0" w:color="auto"/>
            </w:tcBorders>
          </w:tcPr>
          <w:p w14:paraId="5F6A99CF" w14:textId="77777777" w:rsidR="000A7706" w:rsidRDefault="000A7706" w:rsidP="005E3EF7">
            <w:pPr>
              <w:jc w:val="center"/>
              <w:rPr>
                <w:i/>
                <w:iCs/>
                <w:sz w:val="20"/>
                <w:szCs w:val="20"/>
                <w:lang w:val="en-IE"/>
              </w:rPr>
            </w:pPr>
          </w:p>
          <w:p w14:paraId="00364C76" w14:textId="7331FAAC" w:rsidR="00D87689" w:rsidRPr="00765EE6" w:rsidRDefault="00D87689" w:rsidP="005E3EF7">
            <w:pPr>
              <w:jc w:val="center"/>
              <w:rPr>
                <w:sz w:val="20"/>
                <w:szCs w:val="20"/>
                <w:lang w:val="en-IE"/>
              </w:rPr>
            </w:pPr>
            <w:r w:rsidRPr="00A8689B">
              <w:rPr>
                <w:i/>
                <w:iCs/>
                <w:sz w:val="20"/>
                <w:szCs w:val="20"/>
                <w:lang w:val="en-IE"/>
              </w:rPr>
              <w:t>Your current employment is…?</w:t>
            </w:r>
          </w:p>
        </w:tc>
      </w:tr>
      <w:tr w:rsidR="00D87689" w:rsidRPr="002F65C6" w14:paraId="17A9426F" w14:textId="77777777" w:rsidTr="005E3EF7">
        <w:trPr>
          <w:jc w:val="center"/>
        </w:trPr>
        <w:tc>
          <w:tcPr>
            <w:tcW w:w="1644" w:type="dxa"/>
            <w:tcBorders>
              <w:bottom w:val="single" w:sz="4" w:space="0" w:color="auto"/>
            </w:tcBorders>
          </w:tcPr>
          <w:p w14:paraId="6B36D59B" w14:textId="77777777" w:rsidR="00D87689" w:rsidRPr="00765EE6" w:rsidRDefault="00D87689" w:rsidP="005E3EF7">
            <w:pPr>
              <w:jc w:val="center"/>
              <w:rPr>
                <w:sz w:val="20"/>
                <w:szCs w:val="20"/>
                <w:lang w:val="en-IE"/>
              </w:rPr>
            </w:pPr>
          </w:p>
        </w:tc>
        <w:tc>
          <w:tcPr>
            <w:tcW w:w="1644" w:type="dxa"/>
            <w:tcBorders>
              <w:bottom w:val="single" w:sz="4" w:space="0" w:color="auto"/>
            </w:tcBorders>
          </w:tcPr>
          <w:p w14:paraId="31AD9A2A" w14:textId="77777777" w:rsidR="00D87689" w:rsidRPr="00765EE6" w:rsidRDefault="00D87689" w:rsidP="005E3EF7">
            <w:pPr>
              <w:jc w:val="center"/>
              <w:rPr>
                <w:sz w:val="20"/>
                <w:szCs w:val="20"/>
                <w:lang w:val="en-IE"/>
              </w:rPr>
            </w:pPr>
            <w:r>
              <w:rPr>
                <w:sz w:val="20"/>
                <w:szCs w:val="20"/>
                <w:lang w:val="en-IE"/>
              </w:rPr>
              <w:t>Permanent</w:t>
            </w:r>
          </w:p>
        </w:tc>
        <w:tc>
          <w:tcPr>
            <w:tcW w:w="1644" w:type="dxa"/>
            <w:tcBorders>
              <w:bottom w:val="single" w:sz="4" w:space="0" w:color="auto"/>
            </w:tcBorders>
          </w:tcPr>
          <w:p w14:paraId="6C0004AA" w14:textId="77777777" w:rsidR="00D87689" w:rsidRPr="00765EE6" w:rsidRDefault="00D87689" w:rsidP="005E3EF7">
            <w:pPr>
              <w:jc w:val="center"/>
              <w:rPr>
                <w:sz w:val="20"/>
                <w:szCs w:val="20"/>
                <w:lang w:val="en-IE"/>
              </w:rPr>
            </w:pPr>
            <w:r>
              <w:rPr>
                <w:sz w:val="20"/>
                <w:szCs w:val="20"/>
                <w:lang w:val="en-IE"/>
              </w:rPr>
              <w:t>Temporary</w:t>
            </w:r>
          </w:p>
        </w:tc>
        <w:tc>
          <w:tcPr>
            <w:tcW w:w="1644" w:type="dxa"/>
            <w:tcBorders>
              <w:bottom w:val="single" w:sz="4" w:space="0" w:color="auto"/>
            </w:tcBorders>
          </w:tcPr>
          <w:p w14:paraId="57BFCB91" w14:textId="77777777" w:rsidR="00D87689" w:rsidRPr="00765EE6" w:rsidRDefault="00D87689" w:rsidP="005E3EF7">
            <w:pPr>
              <w:jc w:val="center"/>
              <w:rPr>
                <w:sz w:val="20"/>
                <w:szCs w:val="20"/>
                <w:lang w:val="en-IE"/>
              </w:rPr>
            </w:pPr>
          </w:p>
        </w:tc>
      </w:tr>
      <w:tr w:rsidR="00D87689" w:rsidRPr="002F65C6" w14:paraId="5D184F2A" w14:textId="77777777" w:rsidTr="005E3EF7">
        <w:trPr>
          <w:jc w:val="center"/>
        </w:trPr>
        <w:tc>
          <w:tcPr>
            <w:tcW w:w="1644" w:type="dxa"/>
            <w:tcBorders>
              <w:top w:val="single" w:sz="4" w:space="0" w:color="auto"/>
            </w:tcBorders>
          </w:tcPr>
          <w:p w14:paraId="0E7F2536" w14:textId="77777777" w:rsidR="00D87689" w:rsidRPr="00765EE6" w:rsidRDefault="00D87689" w:rsidP="005E3EF7">
            <w:pPr>
              <w:jc w:val="center"/>
              <w:rPr>
                <w:sz w:val="20"/>
                <w:szCs w:val="20"/>
                <w:lang w:val="en-IE"/>
              </w:rPr>
            </w:pPr>
          </w:p>
        </w:tc>
        <w:tc>
          <w:tcPr>
            <w:tcW w:w="1644" w:type="dxa"/>
            <w:tcBorders>
              <w:top w:val="single" w:sz="4" w:space="0" w:color="auto"/>
            </w:tcBorders>
          </w:tcPr>
          <w:p w14:paraId="3EC3447C" w14:textId="77777777" w:rsidR="00D87689" w:rsidRPr="00765EE6" w:rsidRDefault="00D87689" w:rsidP="005E3EF7">
            <w:pPr>
              <w:jc w:val="center"/>
              <w:rPr>
                <w:sz w:val="20"/>
                <w:szCs w:val="20"/>
                <w:lang w:val="en-IE"/>
              </w:rPr>
            </w:pPr>
            <w:r>
              <w:rPr>
                <w:sz w:val="20"/>
                <w:szCs w:val="20"/>
                <w:lang w:val="en-IE"/>
              </w:rPr>
              <w:t>83</w:t>
            </w:r>
            <w:r w:rsidRPr="00765EE6">
              <w:rPr>
                <w:sz w:val="20"/>
                <w:szCs w:val="20"/>
                <w:lang w:val="en-IE"/>
              </w:rPr>
              <w:t>%</w:t>
            </w:r>
          </w:p>
        </w:tc>
        <w:tc>
          <w:tcPr>
            <w:tcW w:w="1644" w:type="dxa"/>
            <w:tcBorders>
              <w:top w:val="single" w:sz="4" w:space="0" w:color="auto"/>
            </w:tcBorders>
          </w:tcPr>
          <w:p w14:paraId="642727E7" w14:textId="77777777" w:rsidR="00D87689" w:rsidRPr="00765EE6" w:rsidRDefault="00D87689" w:rsidP="005E3EF7">
            <w:pPr>
              <w:jc w:val="center"/>
              <w:rPr>
                <w:sz w:val="20"/>
                <w:szCs w:val="20"/>
                <w:lang w:val="en-IE"/>
              </w:rPr>
            </w:pPr>
            <w:r>
              <w:rPr>
                <w:sz w:val="20"/>
                <w:szCs w:val="20"/>
                <w:lang w:val="en-IE"/>
              </w:rPr>
              <w:t>1</w:t>
            </w:r>
            <w:r w:rsidRPr="00765EE6">
              <w:rPr>
                <w:sz w:val="20"/>
                <w:szCs w:val="20"/>
                <w:lang w:val="en-IE"/>
              </w:rPr>
              <w:t>7%</w:t>
            </w:r>
          </w:p>
        </w:tc>
        <w:tc>
          <w:tcPr>
            <w:tcW w:w="1644" w:type="dxa"/>
            <w:tcBorders>
              <w:top w:val="single" w:sz="4" w:space="0" w:color="auto"/>
            </w:tcBorders>
          </w:tcPr>
          <w:p w14:paraId="4D32C779" w14:textId="77777777" w:rsidR="00D87689" w:rsidRPr="00765EE6" w:rsidRDefault="00D87689" w:rsidP="005E3EF7">
            <w:pPr>
              <w:jc w:val="center"/>
              <w:rPr>
                <w:sz w:val="20"/>
                <w:szCs w:val="20"/>
                <w:lang w:val="en-IE"/>
              </w:rPr>
            </w:pPr>
          </w:p>
        </w:tc>
      </w:tr>
      <w:tr w:rsidR="00D87689" w:rsidRPr="00FD5900" w14:paraId="6CC4F992" w14:textId="77777777" w:rsidTr="009C63D2">
        <w:trPr>
          <w:jc w:val="center"/>
        </w:trPr>
        <w:tc>
          <w:tcPr>
            <w:tcW w:w="6576" w:type="dxa"/>
            <w:gridSpan w:val="4"/>
            <w:tcBorders>
              <w:top w:val="single" w:sz="4" w:space="0" w:color="auto"/>
            </w:tcBorders>
          </w:tcPr>
          <w:p w14:paraId="44B6532A" w14:textId="77777777" w:rsidR="000A7706" w:rsidRDefault="000A7706" w:rsidP="005E3EF7">
            <w:pPr>
              <w:jc w:val="center"/>
              <w:rPr>
                <w:i/>
                <w:iCs/>
                <w:sz w:val="20"/>
                <w:szCs w:val="20"/>
                <w:lang w:val="en-IE"/>
              </w:rPr>
            </w:pPr>
          </w:p>
          <w:p w14:paraId="5C98CB88" w14:textId="179B87D2" w:rsidR="00D87689" w:rsidRPr="00765EE6" w:rsidRDefault="00D87689" w:rsidP="005E3EF7">
            <w:pPr>
              <w:jc w:val="center"/>
              <w:rPr>
                <w:sz w:val="20"/>
                <w:szCs w:val="20"/>
                <w:lang w:val="en-IE"/>
              </w:rPr>
            </w:pPr>
            <w:r w:rsidRPr="00A8689B">
              <w:rPr>
                <w:i/>
                <w:iCs/>
                <w:sz w:val="20"/>
                <w:szCs w:val="20"/>
                <w:lang w:val="en-IE"/>
              </w:rPr>
              <w:t>How many years has it been since you completed your highest educational qualification?</w:t>
            </w:r>
          </w:p>
        </w:tc>
      </w:tr>
      <w:tr w:rsidR="00D87689" w:rsidRPr="002F65C6" w14:paraId="4DE4772B" w14:textId="77777777" w:rsidTr="005E3EF7">
        <w:trPr>
          <w:jc w:val="center"/>
        </w:trPr>
        <w:tc>
          <w:tcPr>
            <w:tcW w:w="1644" w:type="dxa"/>
            <w:tcBorders>
              <w:bottom w:val="single" w:sz="4" w:space="0" w:color="auto"/>
            </w:tcBorders>
          </w:tcPr>
          <w:p w14:paraId="5BA735B9" w14:textId="77777777" w:rsidR="00D87689" w:rsidRPr="00765EE6" w:rsidRDefault="00D87689" w:rsidP="005E3EF7">
            <w:pPr>
              <w:jc w:val="center"/>
              <w:rPr>
                <w:sz w:val="20"/>
                <w:szCs w:val="20"/>
                <w:lang w:val="en-IE"/>
              </w:rPr>
            </w:pPr>
            <w:r w:rsidRPr="00A8689B">
              <w:rPr>
                <w:sz w:val="20"/>
                <w:szCs w:val="20"/>
                <w:lang w:val="en-IE"/>
              </w:rPr>
              <w:t>0-5 years</w:t>
            </w:r>
          </w:p>
        </w:tc>
        <w:tc>
          <w:tcPr>
            <w:tcW w:w="1644" w:type="dxa"/>
            <w:tcBorders>
              <w:bottom w:val="single" w:sz="4" w:space="0" w:color="auto"/>
            </w:tcBorders>
          </w:tcPr>
          <w:p w14:paraId="38C4D266" w14:textId="77777777" w:rsidR="00D87689" w:rsidRDefault="00D87689" w:rsidP="005E3EF7">
            <w:pPr>
              <w:jc w:val="center"/>
              <w:rPr>
                <w:sz w:val="20"/>
                <w:szCs w:val="20"/>
                <w:lang w:val="en-IE"/>
              </w:rPr>
            </w:pPr>
            <w:r w:rsidRPr="00A8689B">
              <w:rPr>
                <w:sz w:val="20"/>
                <w:szCs w:val="20"/>
                <w:lang w:val="en-IE"/>
              </w:rPr>
              <w:t>6-10 years</w:t>
            </w:r>
          </w:p>
        </w:tc>
        <w:tc>
          <w:tcPr>
            <w:tcW w:w="1644" w:type="dxa"/>
            <w:tcBorders>
              <w:bottom w:val="single" w:sz="4" w:space="0" w:color="auto"/>
            </w:tcBorders>
          </w:tcPr>
          <w:p w14:paraId="71C864E0" w14:textId="77777777" w:rsidR="00D87689" w:rsidRDefault="00D87689" w:rsidP="005E3EF7">
            <w:pPr>
              <w:jc w:val="center"/>
              <w:rPr>
                <w:sz w:val="20"/>
                <w:szCs w:val="20"/>
                <w:lang w:val="en-IE"/>
              </w:rPr>
            </w:pPr>
            <w:r w:rsidRPr="00A8689B">
              <w:rPr>
                <w:sz w:val="20"/>
                <w:szCs w:val="20"/>
                <w:lang w:val="en-IE"/>
              </w:rPr>
              <w:t>11-20 years</w:t>
            </w:r>
          </w:p>
        </w:tc>
        <w:tc>
          <w:tcPr>
            <w:tcW w:w="1644" w:type="dxa"/>
            <w:tcBorders>
              <w:bottom w:val="single" w:sz="4" w:space="0" w:color="auto"/>
            </w:tcBorders>
          </w:tcPr>
          <w:p w14:paraId="2FD2CCB4" w14:textId="77777777" w:rsidR="00D87689" w:rsidRPr="00765EE6" w:rsidRDefault="00D87689" w:rsidP="005E3EF7">
            <w:pPr>
              <w:jc w:val="center"/>
              <w:rPr>
                <w:sz w:val="20"/>
                <w:szCs w:val="20"/>
                <w:lang w:val="en-IE"/>
              </w:rPr>
            </w:pPr>
            <w:r w:rsidRPr="00A8689B">
              <w:rPr>
                <w:sz w:val="20"/>
                <w:szCs w:val="20"/>
                <w:lang w:val="en-IE"/>
              </w:rPr>
              <w:t>20+ years</w:t>
            </w:r>
          </w:p>
        </w:tc>
      </w:tr>
      <w:tr w:rsidR="00D87689" w:rsidRPr="002F65C6" w14:paraId="1154C354" w14:textId="77777777" w:rsidTr="005E3EF7">
        <w:trPr>
          <w:jc w:val="center"/>
        </w:trPr>
        <w:tc>
          <w:tcPr>
            <w:tcW w:w="1644" w:type="dxa"/>
            <w:tcBorders>
              <w:top w:val="single" w:sz="4" w:space="0" w:color="auto"/>
              <w:bottom w:val="single" w:sz="4" w:space="0" w:color="auto"/>
            </w:tcBorders>
          </w:tcPr>
          <w:p w14:paraId="40069E3F" w14:textId="77777777" w:rsidR="00D87689" w:rsidRPr="00765EE6" w:rsidRDefault="00D87689" w:rsidP="005E3EF7">
            <w:pPr>
              <w:jc w:val="center"/>
              <w:rPr>
                <w:sz w:val="20"/>
                <w:szCs w:val="20"/>
                <w:lang w:val="en-IE"/>
              </w:rPr>
            </w:pPr>
            <w:r>
              <w:rPr>
                <w:sz w:val="20"/>
                <w:szCs w:val="20"/>
                <w:lang w:val="en-IE"/>
              </w:rPr>
              <w:t>28</w:t>
            </w:r>
            <w:r w:rsidRPr="00765EE6">
              <w:rPr>
                <w:sz w:val="20"/>
                <w:szCs w:val="20"/>
                <w:lang w:val="en-IE"/>
              </w:rPr>
              <w:t>%</w:t>
            </w:r>
          </w:p>
        </w:tc>
        <w:tc>
          <w:tcPr>
            <w:tcW w:w="1644" w:type="dxa"/>
            <w:tcBorders>
              <w:top w:val="single" w:sz="4" w:space="0" w:color="auto"/>
              <w:bottom w:val="single" w:sz="4" w:space="0" w:color="auto"/>
            </w:tcBorders>
          </w:tcPr>
          <w:p w14:paraId="58F1BE10" w14:textId="77777777" w:rsidR="00D87689" w:rsidRDefault="00D87689" w:rsidP="005E3EF7">
            <w:pPr>
              <w:jc w:val="center"/>
              <w:rPr>
                <w:sz w:val="20"/>
                <w:szCs w:val="20"/>
                <w:lang w:val="en-IE"/>
              </w:rPr>
            </w:pPr>
            <w:r>
              <w:rPr>
                <w:sz w:val="20"/>
                <w:szCs w:val="20"/>
                <w:lang w:val="en-IE"/>
              </w:rPr>
              <w:t>30</w:t>
            </w:r>
            <w:r w:rsidRPr="00765EE6">
              <w:rPr>
                <w:sz w:val="20"/>
                <w:szCs w:val="20"/>
                <w:lang w:val="en-IE"/>
              </w:rPr>
              <w:t>%</w:t>
            </w:r>
          </w:p>
        </w:tc>
        <w:tc>
          <w:tcPr>
            <w:tcW w:w="1644" w:type="dxa"/>
            <w:tcBorders>
              <w:top w:val="single" w:sz="4" w:space="0" w:color="auto"/>
              <w:bottom w:val="single" w:sz="4" w:space="0" w:color="auto"/>
            </w:tcBorders>
          </w:tcPr>
          <w:p w14:paraId="4D154A39" w14:textId="77777777" w:rsidR="00D87689" w:rsidRDefault="00D87689" w:rsidP="005E3EF7">
            <w:pPr>
              <w:jc w:val="center"/>
              <w:rPr>
                <w:sz w:val="20"/>
                <w:szCs w:val="20"/>
                <w:lang w:val="en-IE"/>
              </w:rPr>
            </w:pPr>
            <w:r w:rsidRPr="00765EE6">
              <w:rPr>
                <w:sz w:val="20"/>
                <w:szCs w:val="20"/>
                <w:lang w:val="en-IE"/>
              </w:rPr>
              <w:t>2</w:t>
            </w:r>
            <w:r>
              <w:rPr>
                <w:sz w:val="20"/>
                <w:szCs w:val="20"/>
                <w:lang w:val="en-IE"/>
              </w:rPr>
              <w:t>6</w:t>
            </w:r>
            <w:r w:rsidRPr="00765EE6">
              <w:rPr>
                <w:sz w:val="20"/>
                <w:szCs w:val="20"/>
                <w:lang w:val="en-IE"/>
              </w:rPr>
              <w:t>%</w:t>
            </w:r>
          </w:p>
        </w:tc>
        <w:tc>
          <w:tcPr>
            <w:tcW w:w="1644" w:type="dxa"/>
            <w:tcBorders>
              <w:top w:val="single" w:sz="4" w:space="0" w:color="auto"/>
              <w:bottom w:val="single" w:sz="4" w:space="0" w:color="auto"/>
            </w:tcBorders>
          </w:tcPr>
          <w:p w14:paraId="44CD4173" w14:textId="406967D3" w:rsidR="000A7706" w:rsidRPr="00765EE6" w:rsidRDefault="00D87689" w:rsidP="009A758C">
            <w:pPr>
              <w:jc w:val="center"/>
              <w:rPr>
                <w:sz w:val="20"/>
                <w:szCs w:val="20"/>
                <w:lang w:val="en-IE"/>
              </w:rPr>
            </w:pPr>
            <w:r>
              <w:rPr>
                <w:sz w:val="20"/>
                <w:szCs w:val="20"/>
                <w:lang w:val="en-IE"/>
              </w:rPr>
              <w:t>16</w:t>
            </w:r>
            <w:r w:rsidRPr="00765EE6">
              <w:rPr>
                <w:sz w:val="20"/>
                <w:szCs w:val="20"/>
                <w:lang w:val="en-IE"/>
              </w:rPr>
              <w:t>%</w:t>
            </w:r>
          </w:p>
        </w:tc>
      </w:tr>
    </w:tbl>
    <w:p w14:paraId="3E6217E8" w14:textId="4F904741" w:rsidR="006A51EA" w:rsidRDefault="006A51EA" w:rsidP="002F01AF">
      <w:pPr>
        <w:spacing w:after="0" w:line="240" w:lineRule="auto"/>
        <w:jc w:val="both"/>
        <w:rPr>
          <w:lang w:val="en-IE"/>
        </w:rPr>
      </w:pPr>
    </w:p>
    <w:p w14:paraId="6D0A78A1" w14:textId="36F2D1FF" w:rsidR="000B2D33" w:rsidRDefault="000B2D33" w:rsidP="002F01AF">
      <w:pPr>
        <w:spacing w:after="0" w:line="240" w:lineRule="auto"/>
        <w:jc w:val="both"/>
        <w:rPr>
          <w:lang w:val="en-IE"/>
        </w:rPr>
      </w:pPr>
    </w:p>
    <w:p w14:paraId="1C6EEAE5" w14:textId="4E9532C0" w:rsidR="003B6F5E" w:rsidRDefault="003B6F5E" w:rsidP="002F01AF">
      <w:pPr>
        <w:spacing w:after="0" w:line="240" w:lineRule="auto"/>
        <w:jc w:val="both"/>
        <w:rPr>
          <w:lang w:val="en-IE"/>
        </w:rPr>
      </w:pPr>
    </w:p>
    <w:p w14:paraId="4CC8D281" w14:textId="4C6DC557" w:rsidR="003B6F5E" w:rsidRDefault="003B6F5E" w:rsidP="002F01AF">
      <w:pPr>
        <w:spacing w:after="0" w:line="240" w:lineRule="auto"/>
        <w:jc w:val="both"/>
        <w:rPr>
          <w:lang w:val="en-IE"/>
        </w:rPr>
      </w:pPr>
    </w:p>
    <w:p w14:paraId="0385F8C2" w14:textId="5B9D74F6" w:rsidR="003B6F5E" w:rsidRDefault="003B6F5E" w:rsidP="002F01AF">
      <w:pPr>
        <w:spacing w:after="0" w:line="240" w:lineRule="auto"/>
        <w:jc w:val="both"/>
        <w:rPr>
          <w:lang w:val="en-IE"/>
        </w:rPr>
      </w:pPr>
    </w:p>
    <w:p w14:paraId="429CF296" w14:textId="5D181E40" w:rsidR="003B6F5E" w:rsidRDefault="003B6F5E" w:rsidP="002F01AF">
      <w:pPr>
        <w:spacing w:after="0" w:line="240" w:lineRule="auto"/>
        <w:jc w:val="both"/>
        <w:rPr>
          <w:lang w:val="en-IE"/>
        </w:rPr>
      </w:pPr>
    </w:p>
    <w:p w14:paraId="014D5A9D" w14:textId="62C8D05C" w:rsidR="003B6F5E" w:rsidRDefault="003B6F5E" w:rsidP="002F01AF">
      <w:pPr>
        <w:spacing w:after="0" w:line="240" w:lineRule="auto"/>
        <w:jc w:val="both"/>
        <w:rPr>
          <w:lang w:val="en-IE"/>
        </w:rPr>
      </w:pPr>
    </w:p>
    <w:p w14:paraId="4CEE405F" w14:textId="1BFF4940" w:rsidR="003B6F5E" w:rsidRDefault="003B6F5E" w:rsidP="002F01AF">
      <w:pPr>
        <w:spacing w:after="0" w:line="240" w:lineRule="auto"/>
        <w:jc w:val="both"/>
        <w:rPr>
          <w:lang w:val="en-IE"/>
        </w:rPr>
      </w:pPr>
    </w:p>
    <w:p w14:paraId="2BA9CC6E" w14:textId="3E44C114" w:rsidR="003B6F5E" w:rsidRDefault="003B6F5E" w:rsidP="002F01AF">
      <w:pPr>
        <w:spacing w:after="0" w:line="240" w:lineRule="auto"/>
        <w:jc w:val="both"/>
        <w:rPr>
          <w:lang w:val="en-IE"/>
        </w:rPr>
      </w:pPr>
    </w:p>
    <w:p w14:paraId="6EAFF4E7" w14:textId="33D984F2" w:rsidR="003B6F5E" w:rsidRDefault="003B6F5E" w:rsidP="002F01AF">
      <w:pPr>
        <w:spacing w:after="0" w:line="240" w:lineRule="auto"/>
        <w:jc w:val="both"/>
        <w:rPr>
          <w:lang w:val="en-IE"/>
        </w:rPr>
      </w:pPr>
    </w:p>
    <w:p w14:paraId="3ACE07CA" w14:textId="7558E70D" w:rsidR="003B6F5E" w:rsidRDefault="003B6F5E" w:rsidP="002F01AF">
      <w:pPr>
        <w:spacing w:after="0" w:line="240" w:lineRule="auto"/>
        <w:jc w:val="both"/>
        <w:rPr>
          <w:lang w:val="en-IE"/>
        </w:rPr>
      </w:pPr>
    </w:p>
    <w:p w14:paraId="6EA4D1B6" w14:textId="34745678" w:rsidR="003B6F5E" w:rsidRDefault="003B6F5E" w:rsidP="002F01AF">
      <w:pPr>
        <w:spacing w:after="0" w:line="240" w:lineRule="auto"/>
        <w:jc w:val="both"/>
        <w:rPr>
          <w:lang w:val="en-IE"/>
        </w:rPr>
      </w:pPr>
    </w:p>
    <w:p w14:paraId="6E2611C8" w14:textId="3A5E7ECF" w:rsidR="003B6F5E" w:rsidRDefault="003B6F5E" w:rsidP="002F01AF">
      <w:pPr>
        <w:spacing w:after="0" w:line="240" w:lineRule="auto"/>
        <w:jc w:val="both"/>
        <w:rPr>
          <w:lang w:val="en-IE"/>
        </w:rPr>
      </w:pPr>
    </w:p>
    <w:p w14:paraId="56338C29" w14:textId="319138F9" w:rsidR="003B6F5E" w:rsidRDefault="003B6F5E" w:rsidP="002F01AF">
      <w:pPr>
        <w:spacing w:after="0" w:line="240" w:lineRule="auto"/>
        <w:jc w:val="both"/>
        <w:rPr>
          <w:lang w:val="en-IE"/>
        </w:rPr>
      </w:pPr>
    </w:p>
    <w:p w14:paraId="2B4377BC" w14:textId="424B44F3" w:rsidR="003B6F5E" w:rsidRDefault="003B6F5E" w:rsidP="002F01AF">
      <w:pPr>
        <w:spacing w:after="0" w:line="240" w:lineRule="auto"/>
        <w:jc w:val="both"/>
        <w:rPr>
          <w:lang w:val="en-IE"/>
        </w:rPr>
      </w:pPr>
    </w:p>
    <w:p w14:paraId="5CA0EBD4" w14:textId="77777777" w:rsidR="003B6F5E" w:rsidRDefault="003B6F5E" w:rsidP="002F01AF">
      <w:pPr>
        <w:spacing w:after="0" w:line="240" w:lineRule="auto"/>
        <w:jc w:val="both"/>
        <w:rPr>
          <w:lang w:val="en-IE"/>
        </w:rPr>
      </w:pPr>
    </w:p>
    <w:p w14:paraId="73576094" w14:textId="77777777" w:rsidR="009A758C" w:rsidRDefault="009A758C">
      <w:pPr>
        <w:rPr>
          <w:b/>
          <w:bCs/>
          <w:i/>
          <w:iCs/>
          <w:lang w:val="en-IE"/>
        </w:rPr>
      </w:pPr>
      <w:r>
        <w:rPr>
          <w:b/>
          <w:bCs/>
          <w:i/>
          <w:iCs/>
          <w:lang w:val="en-IE"/>
        </w:rPr>
        <w:br w:type="page"/>
      </w:r>
    </w:p>
    <w:p w14:paraId="64077772" w14:textId="2451DB50" w:rsidR="000B2D33" w:rsidRPr="000B2D33" w:rsidRDefault="000B2D33" w:rsidP="000B2D33">
      <w:pPr>
        <w:spacing w:after="0" w:line="240" w:lineRule="auto"/>
        <w:jc w:val="center"/>
        <w:rPr>
          <w:b/>
          <w:bCs/>
          <w:i/>
          <w:iCs/>
          <w:lang w:val="en-IE"/>
        </w:rPr>
      </w:pPr>
      <w:r>
        <w:rPr>
          <w:b/>
          <w:bCs/>
          <w:i/>
          <w:iCs/>
          <w:lang w:val="en-IE"/>
        </w:rPr>
        <w:lastRenderedPageBreak/>
        <w:t>Figure 1: Demographics by gender</w:t>
      </w:r>
    </w:p>
    <w:p w14:paraId="5E3785C4" w14:textId="15C7E35D" w:rsidR="000B2D33" w:rsidRDefault="000B2D33" w:rsidP="000B2D33">
      <w:pPr>
        <w:spacing w:after="0" w:line="240" w:lineRule="auto"/>
        <w:jc w:val="center"/>
        <w:rPr>
          <w:lang w:val="en-IE"/>
        </w:rPr>
      </w:pPr>
    </w:p>
    <w:p w14:paraId="75E895F8" w14:textId="0D8D7916" w:rsidR="009C63D2" w:rsidRDefault="000B2D33" w:rsidP="000B2D33">
      <w:pPr>
        <w:spacing w:after="0" w:line="240" w:lineRule="auto"/>
        <w:jc w:val="center"/>
        <w:rPr>
          <w:b/>
          <w:bCs/>
          <w:sz w:val="28"/>
          <w:szCs w:val="28"/>
          <w:lang w:val="en-IE"/>
        </w:rPr>
      </w:pPr>
      <w:r>
        <w:rPr>
          <w:b/>
          <w:bCs/>
          <w:noProof/>
          <w:sz w:val="28"/>
          <w:szCs w:val="28"/>
          <w:lang w:val="en-IE"/>
        </w:rPr>
        <w:drawing>
          <wp:inline distT="0" distB="0" distL="0" distR="0" wp14:anchorId="5A5C74FD" wp14:editId="087C5E2D">
            <wp:extent cx="2425148" cy="2052000"/>
            <wp:effectExtent l="0" t="38100" r="0" b="2476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b/>
          <w:bCs/>
          <w:sz w:val="28"/>
          <w:szCs w:val="28"/>
          <w:lang w:val="en-IE"/>
        </w:rPr>
        <w:t xml:space="preserve">    </w:t>
      </w:r>
      <w:r>
        <w:rPr>
          <w:b/>
          <w:bCs/>
          <w:noProof/>
          <w:sz w:val="28"/>
          <w:szCs w:val="28"/>
          <w:lang w:val="en-IE"/>
        </w:rPr>
        <w:drawing>
          <wp:inline distT="0" distB="0" distL="0" distR="0" wp14:anchorId="7ED565C2" wp14:editId="6F0A1841">
            <wp:extent cx="2425148" cy="2052000"/>
            <wp:effectExtent l="0" t="38100" r="0" b="2476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76AFDFD" w14:textId="2E9E80D8" w:rsidR="00837554" w:rsidRDefault="00837554" w:rsidP="000B2D33">
      <w:pPr>
        <w:spacing w:after="0" w:line="240" w:lineRule="auto"/>
        <w:jc w:val="center"/>
        <w:rPr>
          <w:b/>
          <w:bCs/>
          <w:sz w:val="28"/>
          <w:szCs w:val="28"/>
          <w:lang w:val="en-IE"/>
        </w:rPr>
      </w:pPr>
    </w:p>
    <w:p w14:paraId="11C19F36" w14:textId="77777777" w:rsidR="00837554" w:rsidRDefault="00837554" w:rsidP="000B2D33">
      <w:pPr>
        <w:spacing w:after="0" w:line="240" w:lineRule="auto"/>
        <w:jc w:val="center"/>
        <w:rPr>
          <w:b/>
          <w:bCs/>
          <w:sz w:val="28"/>
          <w:szCs w:val="28"/>
          <w:lang w:val="en-IE"/>
        </w:rPr>
      </w:pPr>
    </w:p>
    <w:p w14:paraId="5378C613" w14:textId="4C058BB2" w:rsidR="00C303FF" w:rsidRDefault="00C303FF" w:rsidP="00C303FF">
      <w:pPr>
        <w:jc w:val="center"/>
        <w:rPr>
          <w:b/>
          <w:bCs/>
          <w:sz w:val="28"/>
          <w:szCs w:val="28"/>
          <w:lang w:val="en-IE"/>
        </w:rPr>
      </w:pPr>
      <w:r>
        <w:rPr>
          <w:b/>
          <w:bCs/>
          <w:noProof/>
          <w:sz w:val="28"/>
          <w:szCs w:val="28"/>
          <w:lang w:val="en-IE"/>
        </w:rPr>
        <w:drawing>
          <wp:inline distT="0" distB="0" distL="0" distR="0" wp14:anchorId="638F7502" wp14:editId="06D30232">
            <wp:extent cx="2425065" cy="972000"/>
            <wp:effectExtent l="0" t="0" r="0" b="1905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Pr>
          <w:b/>
          <w:bCs/>
          <w:sz w:val="28"/>
          <w:szCs w:val="28"/>
          <w:lang w:val="en-IE"/>
        </w:rPr>
        <w:t xml:space="preserve">     </w:t>
      </w:r>
      <w:r>
        <w:rPr>
          <w:b/>
          <w:bCs/>
          <w:noProof/>
          <w:sz w:val="28"/>
          <w:szCs w:val="28"/>
          <w:lang w:val="en-IE"/>
        </w:rPr>
        <w:drawing>
          <wp:inline distT="0" distB="0" distL="0" distR="0" wp14:anchorId="1E4A33EF" wp14:editId="61498A9D">
            <wp:extent cx="2425065" cy="972000"/>
            <wp:effectExtent l="0" t="0" r="0" b="1905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D89BB94" w14:textId="77777777" w:rsidR="00837554" w:rsidRDefault="00837554" w:rsidP="00C303FF">
      <w:pPr>
        <w:jc w:val="center"/>
        <w:rPr>
          <w:b/>
          <w:bCs/>
          <w:sz w:val="28"/>
          <w:szCs w:val="28"/>
          <w:lang w:val="en-IE"/>
        </w:rPr>
      </w:pPr>
    </w:p>
    <w:p w14:paraId="6080BC15" w14:textId="77777777" w:rsidR="009A758C" w:rsidRDefault="00C303FF" w:rsidP="00C303FF">
      <w:pPr>
        <w:jc w:val="center"/>
        <w:rPr>
          <w:b/>
          <w:bCs/>
          <w:sz w:val="28"/>
          <w:szCs w:val="28"/>
          <w:lang w:val="en-IE"/>
        </w:rPr>
      </w:pPr>
      <w:r>
        <w:rPr>
          <w:b/>
          <w:bCs/>
          <w:noProof/>
          <w:sz w:val="28"/>
          <w:szCs w:val="28"/>
          <w:lang w:val="en-IE"/>
        </w:rPr>
        <w:drawing>
          <wp:inline distT="0" distB="0" distL="0" distR="0" wp14:anchorId="47A5263D" wp14:editId="26860480">
            <wp:extent cx="2425148" cy="1980000"/>
            <wp:effectExtent l="0" t="0" r="0" b="2032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Pr>
          <w:b/>
          <w:bCs/>
          <w:sz w:val="28"/>
          <w:szCs w:val="28"/>
          <w:lang w:val="en-IE"/>
        </w:rPr>
        <w:t xml:space="preserve">    </w:t>
      </w:r>
      <w:r>
        <w:rPr>
          <w:b/>
          <w:bCs/>
          <w:noProof/>
          <w:sz w:val="28"/>
          <w:szCs w:val="28"/>
          <w:lang w:val="en-IE"/>
        </w:rPr>
        <w:drawing>
          <wp:inline distT="0" distB="0" distL="0" distR="0" wp14:anchorId="2C45C0CE" wp14:editId="60B100BF">
            <wp:extent cx="2425148" cy="1980000"/>
            <wp:effectExtent l="0" t="0" r="0" b="20320"/>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4BBFFD9" w14:textId="77777777" w:rsidR="009A758C" w:rsidRDefault="009A758C" w:rsidP="00C303FF">
      <w:pPr>
        <w:jc w:val="center"/>
        <w:rPr>
          <w:b/>
          <w:bCs/>
          <w:sz w:val="28"/>
          <w:szCs w:val="28"/>
          <w:lang w:val="en-IE"/>
        </w:rPr>
      </w:pPr>
    </w:p>
    <w:p w14:paraId="1E030A1E" w14:textId="77777777" w:rsidR="009A758C" w:rsidRDefault="009A758C" w:rsidP="009A758C">
      <w:pPr>
        <w:spacing w:after="0" w:line="240" w:lineRule="auto"/>
        <w:jc w:val="both"/>
        <w:rPr>
          <w:b/>
          <w:bCs/>
          <w:lang w:val="en-IE"/>
        </w:rPr>
      </w:pPr>
    </w:p>
    <w:p w14:paraId="478D3EDE" w14:textId="77777777" w:rsidR="009A758C" w:rsidRDefault="009A758C" w:rsidP="009A758C">
      <w:pPr>
        <w:spacing w:after="0" w:line="240" w:lineRule="auto"/>
        <w:jc w:val="both"/>
        <w:rPr>
          <w:b/>
          <w:bCs/>
          <w:lang w:val="en-IE"/>
        </w:rPr>
      </w:pPr>
    </w:p>
    <w:p w14:paraId="0A731BEA" w14:textId="77777777" w:rsidR="009A758C" w:rsidRDefault="009A758C" w:rsidP="009A758C">
      <w:pPr>
        <w:spacing w:after="0" w:line="240" w:lineRule="auto"/>
        <w:jc w:val="both"/>
        <w:rPr>
          <w:b/>
          <w:bCs/>
          <w:lang w:val="en-IE"/>
        </w:rPr>
      </w:pPr>
    </w:p>
    <w:p w14:paraId="1B531B99" w14:textId="10B1A77D" w:rsidR="009A758C" w:rsidRDefault="009A758C" w:rsidP="009A758C">
      <w:pPr>
        <w:spacing w:after="0" w:line="240" w:lineRule="auto"/>
        <w:jc w:val="both"/>
        <w:rPr>
          <w:b/>
          <w:bCs/>
          <w:lang w:val="en-IE"/>
        </w:rPr>
      </w:pPr>
      <w:r>
        <w:rPr>
          <w:b/>
          <w:bCs/>
          <w:lang w:val="en-IE"/>
        </w:rPr>
        <w:t>Caveat</w:t>
      </w:r>
    </w:p>
    <w:p w14:paraId="5E568868" w14:textId="77777777" w:rsidR="009A758C" w:rsidRDefault="009A758C" w:rsidP="009A758C">
      <w:pPr>
        <w:spacing w:after="0" w:line="240" w:lineRule="auto"/>
        <w:jc w:val="both"/>
        <w:rPr>
          <w:lang w:val="en-IE"/>
        </w:rPr>
      </w:pPr>
      <w:r>
        <w:rPr>
          <w:lang w:val="en-IE"/>
        </w:rPr>
        <w:t>Although the survey was distributed and advertised through mailing lists, it is likely that many respondents received information about the survey via Twitter. As many a</w:t>
      </w:r>
      <w:r w:rsidRPr="00D031D5">
        <w:rPr>
          <w:lang w:val="en-IE"/>
        </w:rPr>
        <w:t xml:space="preserve">cademics </w:t>
      </w:r>
      <w:r>
        <w:rPr>
          <w:lang w:val="en-IE"/>
        </w:rPr>
        <w:t>use</w:t>
      </w:r>
      <w:r w:rsidRPr="00D031D5">
        <w:rPr>
          <w:lang w:val="en-IE"/>
        </w:rPr>
        <w:t xml:space="preserve"> </w:t>
      </w:r>
      <w:r>
        <w:rPr>
          <w:lang w:val="en-IE"/>
        </w:rPr>
        <w:t>T</w:t>
      </w:r>
      <w:r w:rsidRPr="00D031D5">
        <w:rPr>
          <w:lang w:val="en-IE"/>
        </w:rPr>
        <w:t>witter to engage in public debate</w:t>
      </w:r>
      <w:r>
        <w:rPr>
          <w:lang w:val="en-IE"/>
        </w:rPr>
        <w:t xml:space="preserve"> or</w:t>
      </w:r>
      <w:r w:rsidRPr="00D031D5">
        <w:rPr>
          <w:lang w:val="en-IE"/>
        </w:rPr>
        <w:t xml:space="preserve"> with the med</w:t>
      </w:r>
      <w:r>
        <w:rPr>
          <w:lang w:val="en-IE"/>
        </w:rPr>
        <w:t>i</w:t>
      </w:r>
      <w:r w:rsidRPr="00D031D5">
        <w:rPr>
          <w:lang w:val="en-IE"/>
        </w:rPr>
        <w:t>a</w:t>
      </w:r>
      <w:r>
        <w:rPr>
          <w:lang w:val="en-IE"/>
        </w:rPr>
        <w:t>, this may explain why</w:t>
      </w:r>
      <w:r w:rsidRPr="00D031D5">
        <w:rPr>
          <w:lang w:val="en-IE"/>
        </w:rPr>
        <w:t xml:space="preserve"> </w:t>
      </w:r>
      <w:r>
        <w:rPr>
          <w:lang w:val="en-IE"/>
        </w:rPr>
        <w:t xml:space="preserve">a large proportion of the respondents </w:t>
      </w:r>
      <w:r w:rsidRPr="00D031D5">
        <w:rPr>
          <w:lang w:val="en-IE"/>
        </w:rPr>
        <w:t xml:space="preserve">have </w:t>
      </w:r>
      <w:r>
        <w:rPr>
          <w:lang w:val="en-IE"/>
        </w:rPr>
        <w:t xml:space="preserve">previously </w:t>
      </w:r>
      <w:r w:rsidRPr="00D031D5">
        <w:rPr>
          <w:lang w:val="en-IE"/>
        </w:rPr>
        <w:t>engaged in media activities.</w:t>
      </w:r>
    </w:p>
    <w:p w14:paraId="3563B73B" w14:textId="45BC52A9" w:rsidR="000A7706" w:rsidRDefault="000A7706" w:rsidP="00C303FF">
      <w:pPr>
        <w:jc w:val="center"/>
        <w:rPr>
          <w:b/>
          <w:bCs/>
          <w:sz w:val="28"/>
          <w:szCs w:val="28"/>
          <w:lang w:val="en-IE"/>
        </w:rPr>
      </w:pPr>
      <w:r>
        <w:rPr>
          <w:b/>
          <w:bCs/>
          <w:sz w:val="28"/>
          <w:szCs w:val="28"/>
          <w:lang w:val="en-IE"/>
        </w:rPr>
        <w:br w:type="page"/>
      </w:r>
    </w:p>
    <w:p w14:paraId="3CF47664" w14:textId="04DD35C0" w:rsidR="003D03DD" w:rsidRDefault="003D03DD" w:rsidP="002F01AF">
      <w:pPr>
        <w:spacing w:after="0" w:line="240" w:lineRule="auto"/>
        <w:jc w:val="both"/>
        <w:rPr>
          <w:b/>
          <w:bCs/>
          <w:sz w:val="28"/>
          <w:szCs w:val="28"/>
          <w:lang w:val="en-IE"/>
        </w:rPr>
      </w:pPr>
      <w:r w:rsidRPr="004B3E46">
        <w:rPr>
          <w:b/>
          <w:bCs/>
          <w:sz w:val="28"/>
          <w:szCs w:val="28"/>
          <w:lang w:val="en-IE"/>
        </w:rPr>
        <w:lastRenderedPageBreak/>
        <w:t>Results</w:t>
      </w:r>
    </w:p>
    <w:p w14:paraId="72DA4E97" w14:textId="77777777" w:rsidR="002F01AF" w:rsidRPr="004B3E46" w:rsidRDefault="002F01AF" w:rsidP="002F01AF">
      <w:pPr>
        <w:spacing w:after="0" w:line="240" w:lineRule="auto"/>
        <w:jc w:val="both"/>
        <w:rPr>
          <w:b/>
          <w:bCs/>
          <w:sz w:val="28"/>
          <w:szCs w:val="28"/>
          <w:lang w:val="en-IE"/>
        </w:rPr>
      </w:pPr>
    </w:p>
    <w:p w14:paraId="44A1DEE5" w14:textId="7994DA49" w:rsidR="00525D3F" w:rsidRPr="000A7706" w:rsidRDefault="0045574E" w:rsidP="002F01AF">
      <w:pPr>
        <w:spacing w:after="0" w:line="240" w:lineRule="auto"/>
        <w:jc w:val="both"/>
        <w:rPr>
          <w:b/>
          <w:bCs/>
          <w:sz w:val="24"/>
          <w:szCs w:val="24"/>
          <w:lang w:val="en-IE"/>
        </w:rPr>
      </w:pPr>
      <w:bookmarkStart w:id="1" w:name="_Hlk118189028"/>
      <w:r w:rsidRPr="000A7706">
        <w:rPr>
          <w:b/>
          <w:bCs/>
          <w:sz w:val="24"/>
          <w:szCs w:val="24"/>
          <w:lang w:val="en-IE"/>
        </w:rPr>
        <w:t>P</w:t>
      </w:r>
      <w:r w:rsidR="004B3E46" w:rsidRPr="000A7706">
        <w:rPr>
          <w:b/>
          <w:bCs/>
          <w:sz w:val="24"/>
          <w:szCs w:val="24"/>
          <w:lang w:val="en-IE"/>
        </w:rPr>
        <w:t xml:space="preserve">articipation </w:t>
      </w:r>
      <w:r w:rsidR="00525D3F" w:rsidRPr="000A7706">
        <w:rPr>
          <w:b/>
          <w:bCs/>
          <w:sz w:val="24"/>
          <w:szCs w:val="24"/>
          <w:lang w:val="en-IE"/>
        </w:rPr>
        <w:t xml:space="preserve">in </w:t>
      </w:r>
      <w:r w:rsidRPr="000A7706">
        <w:rPr>
          <w:b/>
          <w:bCs/>
          <w:sz w:val="24"/>
          <w:szCs w:val="24"/>
          <w:lang w:val="en-IE"/>
        </w:rPr>
        <w:t>M</w:t>
      </w:r>
      <w:r w:rsidR="00525D3F" w:rsidRPr="000A7706">
        <w:rPr>
          <w:b/>
          <w:bCs/>
          <w:sz w:val="24"/>
          <w:szCs w:val="24"/>
          <w:lang w:val="en-IE"/>
        </w:rPr>
        <w:t xml:space="preserve">edia </w:t>
      </w:r>
      <w:r w:rsidRPr="000A7706">
        <w:rPr>
          <w:b/>
          <w:bCs/>
          <w:sz w:val="24"/>
          <w:szCs w:val="24"/>
          <w:lang w:val="en-IE"/>
        </w:rPr>
        <w:t>E</w:t>
      </w:r>
      <w:r w:rsidR="00525D3F" w:rsidRPr="000A7706">
        <w:rPr>
          <w:b/>
          <w:bCs/>
          <w:sz w:val="24"/>
          <w:szCs w:val="24"/>
          <w:lang w:val="en-IE"/>
        </w:rPr>
        <w:t xml:space="preserve">ngagement </w:t>
      </w:r>
      <w:r w:rsidRPr="000A7706">
        <w:rPr>
          <w:b/>
          <w:bCs/>
          <w:sz w:val="24"/>
          <w:szCs w:val="24"/>
          <w:lang w:val="en-IE"/>
        </w:rPr>
        <w:t>A</w:t>
      </w:r>
      <w:r w:rsidR="00525D3F" w:rsidRPr="000A7706">
        <w:rPr>
          <w:b/>
          <w:bCs/>
          <w:sz w:val="24"/>
          <w:szCs w:val="24"/>
          <w:lang w:val="en-IE"/>
        </w:rPr>
        <w:t>ctivities</w:t>
      </w:r>
    </w:p>
    <w:bookmarkEnd w:id="1"/>
    <w:p w14:paraId="0005769E" w14:textId="40012C34" w:rsidR="004B3E46" w:rsidRDefault="003939C5" w:rsidP="002F01AF">
      <w:pPr>
        <w:spacing w:after="0" w:line="240" w:lineRule="auto"/>
        <w:jc w:val="both"/>
        <w:rPr>
          <w:lang w:val="en-IE"/>
        </w:rPr>
      </w:pPr>
      <w:r>
        <w:rPr>
          <w:lang w:val="en-IE"/>
        </w:rPr>
        <w:t>Most</w:t>
      </w:r>
      <w:r w:rsidR="000C6C57">
        <w:rPr>
          <w:lang w:val="en-IE"/>
        </w:rPr>
        <w:t xml:space="preserve"> respondents </w:t>
      </w:r>
      <w:r w:rsidR="00D35557">
        <w:rPr>
          <w:lang w:val="en-IE"/>
        </w:rPr>
        <w:t>(</w:t>
      </w:r>
      <w:r w:rsidR="009A758C">
        <w:rPr>
          <w:lang w:val="en-IE"/>
        </w:rPr>
        <w:t>80</w:t>
      </w:r>
      <w:r w:rsidR="00D35557">
        <w:rPr>
          <w:lang w:val="en-IE"/>
        </w:rPr>
        <w:t>%) have</w:t>
      </w:r>
      <w:r w:rsidR="000C6C57">
        <w:rPr>
          <w:lang w:val="en-IE"/>
        </w:rPr>
        <w:t xml:space="preserve"> </w:t>
      </w:r>
      <w:r w:rsidR="00B33D90">
        <w:rPr>
          <w:lang w:val="en-IE"/>
        </w:rPr>
        <w:t>been invited to participate</w:t>
      </w:r>
      <w:r w:rsidR="00B33D90" w:rsidDel="00B33D90">
        <w:rPr>
          <w:lang w:val="en-IE"/>
        </w:rPr>
        <w:t xml:space="preserve"> </w:t>
      </w:r>
      <w:r w:rsidR="000C6C57">
        <w:rPr>
          <w:lang w:val="en-IE"/>
        </w:rPr>
        <w:t xml:space="preserve">in </w:t>
      </w:r>
      <w:r w:rsidR="00D35557">
        <w:rPr>
          <w:lang w:val="en-IE"/>
        </w:rPr>
        <w:t xml:space="preserve">some form of </w:t>
      </w:r>
      <w:r w:rsidR="000C6C57">
        <w:rPr>
          <w:lang w:val="en-IE"/>
        </w:rPr>
        <w:t>media engagement activities</w:t>
      </w:r>
      <w:r w:rsidR="00431ED0">
        <w:rPr>
          <w:lang w:val="en-IE"/>
        </w:rPr>
        <w:t xml:space="preserve"> in the past</w:t>
      </w:r>
      <w:r w:rsidR="000C6C57">
        <w:rPr>
          <w:lang w:val="en-IE"/>
        </w:rPr>
        <w:t>.</w:t>
      </w:r>
      <w:r w:rsidR="00FD5900">
        <w:rPr>
          <w:lang w:val="en-IE"/>
        </w:rPr>
        <w:t xml:space="preserve"> </w:t>
      </w:r>
      <w:r w:rsidR="009E4D2E">
        <w:rPr>
          <w:lang w:val="en-IE"/>
        </w:rPr>
        <w:t>Table 2 shows that men are somewhat more likely than women to have been invited to participate in a media event (83% vs</w:t>
      </w:r>
      <w:r w:rsidR="009A758C">
        <w:rPr>
          <w:lang w:val="en-IE"/>
        </w:rPr>
        <w:t>.</w:t>
      </w:r>
      <w:r w:rsidR="009E4D2E">
        <w:rPr>
          <w:lang w:val="en-IE"/>
        </w:rPr>
        <w:t xml:space="preserve"> 76%). </w:t>
      </w:r>
      <w:r w:rsidR="002F062B">
        <w:rPr>
          <w:lang w:val="en-IE"/>
        </w:rPr>
        <w:t>Most</w:t>
      </w:r>
      <w:r w:rsidR="00431ED0">
        <w:rPr>
          <w:lang w:val="en-IE"/>
        </w:rPr>
        <w:t xml:space="preserve"> respondents (</w:t>
      </w:r>
      <w:r w:rsidR="00D35557">
        <w:rPr>
          <w:lang w:val="en-IE"/>
        </w:rPr>
        <w:t>66%</w:t>
      </w:r>
      <w:r w:rsidR="00431ED0">
        <w:rPr>
          <w:lang w:val="en-IE"/>
        </w:rPr>
        <w:t xml:space="preserve">) </w:t>
      </w:r>
      <w:r w:rsidR="004B3E46">
        <w:rPr>
          <w:lang w:val="en-IE"/>
        </w:rPr>
        <w:t xml:space="preserve">report having refused a request to participate in the media </w:t>
      </w:r>
      <w:r w:rsidR="00D35557">
        <w:rPr>
          <w:lang w:val="en-IE"/>
        </w:rPr>
        <w:t>at some point</w:t>
      </w:r>
      <w:r w:rsidR="009E4D2E">
        <w:rPr>
          <w:lang w:val="en-IE"/>
        </w:rPr>
        <w:t xml:space="preserve">, with </w:t>
      </w:r>
      <w:r w:rsidR="00D35557">
        <w:rPr>
          <w:lang w:val="en-IE"/>
        </w:rPr>
        <w:t>similar</w:t>
      </w:r>
      <w:r w:rsidR="00C94647">
        <w:rPr>
          <w:lang w:val="en-IE"/>
        </w:rPr>
        <w:t xml:space="preserve"> </w:t>
      </w:r>
      <w:r w:rsidR="009E4D2E">
        <w:rPr>
          <w:lang w:val="en-IE"/>
        </w:rPr>
        <w:t xml:space="preserve">rates </w:t>
      </w:r>
      <w:r w:rsidR="00C94647">
        <w:rPr>
          <w:lang w:val="en-IE"/>
        </w:rPr>
        <w:t xml:space="preserve">for </w:t>
      </w:r>
      <w:r w:rsidR="00431ED0">
        <w:rPr>
          <w:lang w:val="en-IE"/>
        </w:rPr>
        <w:t>men and women</w:t>
      </w:r>
      <w:r w:rsidR="00D35557">
        <w:rPr>
          <w:lang w:val="en-IE"/>
        </w:rPr>
        <w:t xml:space="preserve"> (67% vs</w:t>
      </w:r>
      <w:r w:rsidR="009A758C">
        <w:rPr>
          <w:lang w:val="en-IE"/>
        </w:rPr>
        <w:t>.</w:t>
      </w:r>
      <w:r w:rsidR="00D35557">
        <w:rPr>
          <w:lang w:val="en-IE"/>
        </w:rPr>
        <w:t xml:space="preserve"> 64%)</w:t>
      </w:r>
      <w:r w:rsidR="00C94647">
        <w:rPr>
          <w:lang w:val="en-IE"/>
        </w:rPr>
        <w:t xml:space="preserve">. </w:t>
      </w:r>
    </w:p>
    <w:p w14:paraId="5057FE91" w14:textId="4D7919EA" w:rsidR="000A7706" w:rsidRDefault="000A7706">
      <w:pPr>
        <w:rPr>
          <w:b/>
          <w:bCs/>
          <w:i/>
          <w:iCs/>
          <w:lang w:val="en-IE"/>
        </w:rPr>
      </w:pPr>
    </w:p>
    <w:p w14:paraId="2F9900E7" w14:textId="46D475F8" w:rsidR="00B712C7" w:rsidRPr="00446DDA" w:rsidRDefault="00B712C7" w:rsidP="002F01AF">
      <w:pPr>
        <w:spacing w:after="0" w:line="240" w:lineRule="auto"/>
        <w:jc w:val="center"/>
        <w:rPr>
          <w:b/>
          <w:bCs/>
          <w:i/>
          <w:iCs/>
          <w:lang w:val="en-IE"/>
        </w:rPr>
      </w:pPr>
      <w:r w:rsidRPr="00446DDA">
        <w:rPr>
          <w:b/>
          <w:bCs/>
          <w:i/>
          <w:iCs/>
          <w:lang w:val="en-IE"/>
        </w:rPr>
        <w:t xml:space="preserve">Table 2: Previous </w:t>
      </w:r>
      <w:r w:rsidR="000A71CC">
        <w:rPr>
          <w:b/>
          <w:bCs/>
          <w:i/>
          <w:iCs/>
          <w:lang w:val="en-IE"/>
        </w:rPr>
        <w:t>m</w:t>
      </w:r>
      <w:r w:rsidRPr="00446DDA">
        <w:rPr>
          <w:b/>
          <w:bCs/>
          <w:i/>
          <w:iCs/>
          <w:lang w:val="en-IE"/>
        </w:rPr>
        <w:t xml:space="preserve">edia </w:t>
      </w:r>
      <w:r w:rsidR="000A71CC">
        <w:rPr>
          <w:b/>
          <w:bCs/>
          <w:i/>
          <w:iCs/>
          <w:lang w:val="en-IE"/>
        </w:rPr>
        <w:t>e</w:t>
      </w:r>
      <w:r w:rsidRPr="00446DDA">
        <w:rPr>
          <w:b/>
          <w:bCs/>
          <w:i/>
          <w:iCs/>
          <w:lang w:val="en-IE"/>
        </w:rPr>
        <w:t xml:space="preserve">ngagement </w:t>
      </w:r>
      <w:r w:rsidR="000A71CC">
        <w:rPr>
          <w:b/>
          <w:bCs/>
          <w:i/>
          <w:iCs/>
          <w:lang w:val="en-IE"/>
        </w:rPr>
        <w:t>a</w:t>
      </w:r>
      <w:r w:rsidRPr="00446DDA">
        <w:rPr>
          <w:b/>
          <w:bCs/>
          <w:i/>
          <w:iCs/>
          <w:lang w:val="en-IE"/>
        </w:rPr>
        <w:t>ctivities</w:t>
      </w:r>
    </w:p>
    <w:tbl>
      <w:tblPr>
        <w:tblpPr w:leftFromText="141" w:rightFromText="141" w:vertAnchor="text" w:horzAnchor="margin" w:tblpXSpec="center" w:tblpY="155"/>
        <w:tblW w:w="4969" w:type="dxa"/>
        <w:tblLayout w:type="fixed"/>
        <w:tblCellMar>
          <w:left w:w="75" w:type="dxa"/>
          <w:right w:w="75" w:type="dxa"/>
        </w:tblCellMar>
        <w:tblLook w:val="0000" w:firstRow="0" w:lastRow="0" w:firstColumn="0" w:lastColumn="0" w:noHBand="0" w:noVBand="0"/>
      </w:tblPr>
      <w:tblGrid>
        <w:gridCol w:w="794"/>
        <w:gridCol w:w="624"/>
        <w:gridCol w:w="1247"/>
        <w:gridCol w:w="2304"/>
      </w:tblGrid>
      <w:tr w:rsidR="00431ED0" w:rsidRPr="00D87F9C" w14:paraId="55168009" w14:textId="77777777" w:rsidTr="00431ED0">
        <w:tc>
          <w:tcPr>
            <w:tcW w:w="794" w:type="dxa"/>
            <w:tcBorders>
              <w:top w:val="single" w:sz="4" w:space="0" w:color="auto"/>
              <w:left w:val="nil"/>
              <w:bottom w:val="single" w:sz="6" w:space="0" w:color="auto"/>
              <w:right w:val="nil"/>
            </w:tcBorders>
          </w:tcPr>
          <w:p w14:paraId="6A594D37" w14:textId="7A972793" w:rsidR="00431ED0" w:rsidRPr="00D87F9C" w:rsidRDefault="00431ED0" w:rsidP="00431ED0">
            <w:pPr>
              <w:widowControl w:val="0"/>
              <w:autoSpaceDE w:val="0"/>
              <w:autoSpaceDN w:val="0"/>
              <w:adjustRightInd w:val="0"/>
              <w:spacing w:after="0" w:line="240" w:lineRule="auto"/>
              <w:rPr>
                <w:sz w:val="20"/>
                <w:szCs w:val="20"/>
                <w:lang w:val="en-IE"/>
              </w:rPr>
            </w:pPr>
          </w:p>
        </w:tc>
        <w:tc>
          <w:tcPr>
            <w:tcW w:w="624" w:type="dxa"/>
            <w:tcBorders>
              <w:top w:val="single" w:sz="4" w:space="0" w:color="auto"/>
              <w:left w:val="nil"/>
              <w:bottom w:val="single" w:sz="6" w:space="0" w:color="auto"/>
              <w:right w:val="nil"/>
            </w:tcBorders>
          </w:tcPr>
          <w:p w14:paraId="7EF4347B" w14:textId="77777777" w:rsidR="00431ED0" w:rsidRPr="00D87F9C" w:rsidRDefault="00431ED0" w:rsidP="00431ED0">
            <w:pPr>
              <w:widowControl w:val="0"/>
              <w:autoSpaceDE w:val="0"/>
              <w:autoSpaceDN w:val="0"/>
              <w:adjustRightInd w:val="0"/>
              <w:spacing w:after="0" w:line="240" w:lineRule="auto"/>
              <w:jc w:val="center"/>
              <w:rPr>
                <w:sz w:val="20"/>
                <w:szCs w:val="20"/>
                <w:lang w:val="en-IE"/>
              </w:rPr>
            </w:pPr>
          </w:p>
        </w:tc>
        <w:tc>
          <w:tcPr>
            <w:tcW w:w="1247" w:type="dxa"/>
            <w:tcBorders>
              <w:top w:val="single" w:sz="4" w:space="0" w:color="auto"/>
              <w:left w:val="nil"/>
              <w:bottom w:val="single" w:sz="6" w:space="0" w:color="auto"/>
              <w:right w:val="nil"/>
            </w:tcBorders>
          </w:tcPr>
          <w:p w14:paraId="798E5C66" w14:textId="77777777" w:rsidR="00431ED0" w:rsidRPr="00D87F9C" w:rsidRDefault="00431ED0" w:rsidP="00431ED0">
            <w:pPr>
              <w:widowControl w:val="0"/>
              <w:autoSpaceDE w:val="0"/>
              <w:autoSpaceDN w:val="0"/>
              <w:adjustRightInd w:val="0"/>
              <w:spacing w:after="0" w:line="240" w:lineRule="auto"/>
              <w:jc w:val="center"/>
              <w:rPr>
                <w:sz w:val="20"/>
                <w:szCs w:val="20"/>
                <w:lang w:val="en-IE"/>
              </w:rPr>
            </w:pPr>
            <w:r>
              <w:rPr>
                <w:sz w:val="20"/>
                <w:szCs w:val="20"/>
                <w:lang w:val="en-IE"/>
              </w:rPr>
              <w:t>Been invited</w:t>
            </w:r>
          </w:p>
        </w:tc>
        <w:tc>
          <w:tcPr>
            <w:tcW w:w="2304" w:type="dxa"/>
            <w:tcBorders>
              <w:top w:val="single" w:sz="4" w:space="0" w:color="auto"/>
              <w:left w:val="nil"/>
              <w:bottom w:val="single" w:sz="6" w:space="0" w:color="auto"/>
              <w:right w:val="nil"/>
            </w:tcBorders>
          </w:tcPr>
          <w:p w14:paraId="657BAFDC" w14:textId="77777777" w:rsidR="00431ED0" w:rsidRDefault="00431ED0" w:rsidP="00431ED0">
            <w:pPr>
              <w:widowControl w:val="0"/>
              <w:autoSpaceDE w:val="0"/>
              <w:autoSpaceDN w:val="0"/>
              <w:adjustRightInd w:val="0"/>
              <w:spacing w:after="0" w:line="240" w:lineRule="auto"/>
              <w:jc w:val="center"/>
              <w:rPr>
                <w:sz w:val="20"/>
                <w:szCs w:val="20"/>
                <w:lang w:val="en-IE"/>
              </w:rPr>
            </w:pPr>
            <w:r>
              <w:rPr>
                <w:sz w:val="20"/>
                <w:szCs w:val="20"/>
                <w:lang w:val="en-IE"/>
              </w:rPr>
              <w:t>Refused to participate</w:t>
            </w:r>
          </w:p>
        </w:tc>
      </w:tr>
      <w:tr w:rsidR="00431ED0" w:rsidRPr="00D87F9C" w14:paraId="7A42460D" w14:textId="77777777" w:rsidTr="00431ED0">
        <w:tc>
          <w:tcPr>
            <w:tcW w:w="794" w:type="dxa"/>
            <w:tcBorders>
              <w:top w:val="nil"/>
              <w:left w:val="nil"/>
              <w:bottom w:val="nil"/>
              <w:right w:val="nil"/>
            </w:tcBorders>
          </w:tcPr>
          <w:p w14:paraId="6BB18782" w14:textId="77777777" w:rsidR="00431ED0" w:rsidRPr="00D87F9C" w:rsidRDefault="00431ED0" w:rsidP="00431ED0">
            <w:pPr>
              <w:widowControl w:val="0"/>
              <w:autoSpaceDE w:val="0"/>
              <w:autoSpaceDN w:val="0"/>
              <w:adjustRightInd w:val="0"/>
              <w:spacing w:after="0" w:line="240" w:lineRule="auto"/>
              <w:rPr>
                <w:sz w:val="20"/>
                <w:szCs w:val="20"/>
                <w:lang w:val="en-IE"/>
              </w:rPr>
            </w:pPr>
            <w:r>
              <w:rPr>
                <w:sz w:val="20"/>
                <w:szCs w:val="20"/>
                <w:lang w:val="en-IE"/>
              </w:rPr>
              <w:t>Female</w:t>
            </w:r>
          </w:p>
        </w:tc>
        <w:tc>
          <w:tcPr>
            <w:tcW w:w="624" w:type="dxa"/>
            <w:tcBorders>
              <w:top w:val="nil"/>
              <w:left w:val="nil"/>
              <w:bottom w:val="nil"/>
              <w:right w:val="nil"/>
            </w:tcBorders>
          </w:tcPr>
          <w:p w14:paraId="14A87E6A" w14:textId="77777777" w:rsidR="00431ED0" w:rsidRPr="00D87F9C" w:rsidRDefault="00431ED0" w:rsidP="00431ED0">
            <w:pPr>
              <w:widowControl w:val="0"/>
              <w:autoSpaceDE w:val="0"/>
              <w:autoSpaceDN w:val="0"/>
              <w:adjustRightInd w:val="0"/>
              <w:spacing w:after="0" w:line="240" w:lineRule="auto"/>
              <w:jc w:val="center"/>
              <w:rPr>
                <w:sz w:val="20"/>
                <w:szCs w:val="20"/>
                <w:lang w:val="en-IE"/>
              </w:rPr>
            </w:pPr>
            <w:r>
              <w:rPr>
                <w:sz w:val="20"/>
                <w:szCs w:val="20"/>
                <w:lang w:val="en-IE"/>
              </w:rPr>
              <w:t>Mean</w:t>
            </w:r>
          </w:p>
        </w:tc>
        <w:tc>
          <w:tcPr>
            <w:tcW w:w="1247" w:type="dxa"/>
            <w:tcBorders>
              <w:top w:val="nil"/>
              <w:left w:val="nil"/>
              <w:bottom w:val="nil"/>
              <w:right w:val="nil"/>
            </w:tcBorders>
          </w:tcPr>
          <w:p w14:paraId="1F066979" w14:textId="2A751FA7" w:rsidR="00431ED0" w:rsidRPr="00D87F9C" w:rsidRDefault="00431ED0" w:rsidP="00431ED0">
            <w:pPr>
              <w:widowControl w:val="0"/>
              <w:autoSpaceDE w:val="0"/>
              <w:autoSpaceDN w:val="0"/>
              <w:adjustRightInd w:val="0"/>
              <w:spacing w:after="0" w:line="240" w:lineRule="auto"/>
              <w:jc w:val="center"/>
              <w:rPr>
                <w:sz w:val="20"/>
                <w:szCs w:val="20"/>
                <w:lang w:val="en-IE"/>
              </w:rPr>
            </w:pPr>
            <w:r>
              <w:rPr>
                <w:sz w:val="20"/>
                <w:szCs w:val="20"/>
                <w:lang w:val="en-IE"/>
              </w:rPr>
              <w:t>0.76</w:t>
            </w:r>
          </w:p>
        </w:tc>
        <w:tc>
          <w:tcPr>
            <w:tcW w:w="2304" w:type="dxa"/>
            <w:tcBorders>
              <w:top w:val="nil"/>
              <w:left w:val="nil"/>
              <w:bottom w:val="nil"/>
              <w:right w:val="nil"/>
            </w:tcBorders>
            <w:shd w:val="clear" w:color="auto" w:fill="auto"/>
          </w:tcPr>
          <w:p w14:paraId="54090CF0" w14:textId="0F9FCADC" w:rsidR="00431ED0" w:rsidRPr="00C94647" w:rsidRDefault="00431ED0" w:rsidP="00431ED0">
            <w:pPr>
              <w:widowControl w:val="0"/>
              <w:autoSpaceDE w:val="0"/>
              <w:autoSpaceDN w:val="0"/>
              <w:adjustRightInd w:val="0"/>
              <w:spacing w:after="0" w:line="240" w:lineRule="auto"/>
              <w:jc w:val="center"/>
              <w:rPr>
                <w:sz w:val="20"/>
                <w:szCs w:val="20"/>
                <w:lang w:val="en-IE"/>
              </w:rPr>
            </w:pPr>
            <w:r w:rsidRPr="00C94647">
              <w:rPr>
                <w:sz w:val="20"/>
                <w:szCs w:val="20"/>
                <w:lang w:val="en-IE"/>
              </w:rPr>
              <w:t>0.64</w:t>
            </w:r>
          </w:p>
        </w:tc>
      </w:tr>
      <w:tr w:rsidR="00431ED0" w:rsidRPr="00D87F9C" w14:paraId="7CDE133C" w14:textId="77777777" w:rsidTr="00431ED0">
        <w:tc>
          <w:tcPr>
            <w:tcW w:w="794" w:type="dxa"/>
            <w:tcBorders>
              <w:top w:val="nil"/>
              <w:left w:val="nil"/>
              <w:bottom w:val="nil"/>
              <w:right w:val="nil"/>
            </w:tcBorders>
          </w:tcPr>
          <w:p w14:paraId="5B864C05" w14:textId="77777777" w:rsidR="00431ED0" w:rsidRDefault="00431ED0" w:rsidP="00431ED0">
            <w:pPr>
              <w:widowControl w:val="0"/>
              <w:autoSpaceDE w:val="0"/>
              <w:autoSpaceDN w:val="0"/>
              <w:adjustRightInd w:val="0"/>
              <w:spacing w:after="0" w:line="240" w:lineRule="auto"/>
              <w:rPr>
                <w:sz w:val="20"/>
                <w:szCs w:val="20"/>
                <w:lang w:val="en-IE"/>
              </w:rPr>
            </w:pPr>
          </w:p>
        </w:tc>
        <w:tc>
          <w:tcPr>
            <w:tcW w:w="624" w:type="dxa"/>
            <w:tcBorders>
              <w:top w:val="nil"/>
              <w:left w:val="nil"/>
              <w:bottom w:val="nil"/>
              <w:right w:val="nil"/>
            </w:tcBorders>
          </w:tcPr>
          <w:p w14:paraId="4A1F39DA" w14:textId="77777777" w:rsidR="00431ED0" w:rsidRPr="00D87F9C" w:rsidRDefault="00431ED0" w:rsidP="00431ED0">
            <w:pPr>
              <w:widowControl w:val="0"/>
              <w:autoSpaceDE w:val="0"/>
              <w:autoSpaceDN w:val="0"/>
              <w:adjustRightInd w:val="0"/>
              <w:spacing w:after="0" w:line="240" w:lineRule="auto"/>
              <w:jc w:val="center"/>
              <w:rPr>
                <w:sz w:val="20"/>
                <w:szCs w:val="20"/>
                <w:lang w:val="en-IE"/>
              </w:rPr>
            </w:pPr>
            <w:r>
              <w:rPr>
                <w:sz w:val="20"/>
                <w:szCs w:val="20"/>
                <w:lang w:val="en-IE"/>
              </w:rPr>
              <w:t>Sd</w:t>
            </w:r>
          </w:p>
        </w:tc>
        <w:tc>
          <w:tcPr>
            <w:tcW w:w="1247" w:type="dxa"/>
            <w:tcBorders>
              <w:top w:val="nil"/>
              <w:left w:val="nil"/>
              <w:bottom w:val="nil"/>
              <w:right w:val="nil"/>
            </w:tcBorders>
          </w:tcPr>
          <w:p w14:paraId="2AFB3876" w14:textId="747C16B3" w:rsidR="00431ED0" w:rsidRPr="00D87F9C" w:rsidRDefault="009A758C" w:rsidP="00431ED0">
            <w:pPr>
              <w:widowControl w:val="0"/>
              <w:autoSpaceDE w:val="0"/>
              <w:autoSpaceDN w:val="0"/>
              <w:adjustRightInd w:val="0"/>
              <w:spacing w:after="0" w:line="240" w:lineRule="auto"/>
              <w:jc w:val="center"/>
              <w:rPr>
                <w:sz w:val="20"/>
                <w:szCs w:val="20"/>
                <w:lang w:val="en-IE"/>
              </w:rPr>
            </w:pPr>
            <w:r>
              <w:rPr>
                <w:sz w:val="20"/>
                <w:szCs w:val="20"/>
                <w:lang w:val="en-IE"/>
              </w:rPr>
              <w:t>(</w:t>
            </w:r>
            <w:r w:rsidR="00431ED0">
              <w:rPr>
                <w:sz w:val="20"/>
                <w:szCs w:val="20"/>
                <w:lang w:val="en-IE"/>
              </w:rPr>
              <w:t>0.43</w:t>
            </w:r>
            <w:r>
              <w:rPr>
                <w:sz w:val="20"/>
                <w:szCs w:val="20"/>
                <w:lang w:val="en-IE"/>
              </w:rPr>
              <w:t>)</w:t>
            </w:r>
          </w:p>
        </w:tc>
        <w:tc>
          <w:tcPr>
            <w:tcW w:w="2304" w:type="dxa"/>
            <w:tcBorders>
              <w:top w:val="nil"/>
              <w:left w:val="nil"/>
              <w:bottom w:val="nil"/>
              <w:right w:val="nil"/>
            </w:tcBorders>
            <w:shd w:val="clear" w:color="auto" w:fill="auto"/>
          </w:tcPr>
          <w:p w14:paraId="02B1DFA9" w14:textId="5941CC35" w:rsidR="00431ED0" w:rsidRPr="00C94647" w:rsidRDefault="009A758C" w:rsidP="00431ED0">
            <w:pPr>
              <w:widowControl w:val="0"/>
              <w:autoSpaceDE w:val="0"/>
              <w:autoSpaceDN w:val="0"/>
              <w:adjustRightInd w:val="0"/>
              <w:spacing w:after="0" w:line="240" w:lineRule="auto"/>
              <w:jc w:val="center"/>
              <w:rPr>
                <w:sz w:val="20"/>
                <w:szCs w:val="20"/>
                <w:lang w:val="en-IE"/>
              </w:rPr>
            </w:pPr>
            <w:r>
              <w:rPr>
                <w:sz w:val="20"/>
                <w:szCs w:val="20"/>
                <w:lang w:val="en-IE"/>
              </w:rPr>
              <w:t>(</w:t>
            </w:r>
            <w:r w:rsidR="00431ED0" w:rsidRPr="00C94647">
              <w:rPr>
                <w:sz w:val="20"/>
                <w:szCs w:val="20"/>
                <w:lang w:val="en-IE"/>
              </w:rPr>
              <w:t>0.4</w:t>
            </w:r>
            <w:r w:rsidR="003F7718">
              <w:rPr>
                <w:sz w:val="20"/>
                <w:szCs w:val="20"/>
                <w:lang w:val="en-IE"/>
              </w:rPr>
              <w:t>9</w:t>
            </w:r>
            <w:r>
              <w:rPr>
                <w:sz w:val="20"/>
                <w:szCs w:val="20"/>
                <w:lang w:val="en-IE"/>
              </w:rPr>
              <w:t>)</w:t>
            </w:r>
          </w:p>
        </w:tc>
      </w:tr>
      <w:tr w:rsidR="00431ED0" w:rsidRPr="00D87F9C" w14:paraId="17761FE7" w14:textId="77777777" w:rsidTr="00431ED0">
        <w:tc>
          <w:tcPr>
            <w:tcW w:w="794" w:type="dxa"/>
            <w:tcBorders>
              <w:top w:val="nil"/>
              <w:left w:val="nil"/>
              <w:right w:val="nil"/>
            </w:tcBorders>
          </w:tcPr>
          <w:p w14:paraId="6E94D185" w14:textId="77777777" w:rsidR="00431ED0" w:rsidRDefault="00431ED0" w:rsidP="00431ED0">
            <w:pPr>
              <w:widowControl w:val="0"/>
              <w:autoSpaceDE w:val="0"/>
              <w:autoSpaceDN w:val="0"/>
              <w:adjustRightInd w:val="0"/>
              <w:spacing w:after="0" w:line="240" w:lineRule="auto"/>
              <w:rPr>
                <w:sz w:val="20"/>
                <w:szCs w:val="20"/>
                <w:lang w:val="en-IE"/>
              </w:rPr>
            </w:pPr>
            <w:r>
              <w:rPr>
                <w:sz w:val="20"/>
                <w:szCs w:val="20"/>
                <w:lang w:val="en-IE"/>
              </w:rPr>
              <w:t>Male</w:t>
            </w:r>
          </w:p>
        </w:tc>
        <w:tc>
          <w:tcPr>
            <w:tcW w:w="624" w:type="dxa"/>
            <w:tcBorders>
              <w:top w:val="nil"/>
              <w:left w:val="nil"/>
              <w:right w:val="nil"/>
            </w:tcBorders>
          </w:tcPr>
          <w:p w14:paraId="5E36BB4C" w14:textId="77777777" w:rsidR="00431ED0" w:rsidRPr="00D87F9C" w:rsidRDefault="00431ED0" w:rsidP="00431ED0">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Mean</w:t>
            </w:r>
          </w:p>
        </w:tc>
        <w:tc>
          <w:tcPr>
            <w:tcW w:w="1247" w:type="dxa"/>
            <w:tcBorders>
              <w:top w:val="nil"/>
              <w:left w:val="nil"/>
              <w:right w:val="nil"/>
            </w:tcBorders>
          </w:tcPr>
          <w:p w14:paraId="74BC46AC" w14:textId="033223FA" w:rsidR="00431ED0" w:rsidRPr="00D87F9C" w:rsidRDefault="00431ED0" w:rsidP="00431ED0">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0.83</w:t>
            </w:r>
          </w:p>
        </w:tc>
        <w:tc>
          <w:tcPr>
            <w:tcW w:w="2304" w:type="dxa"/>
            <w:tcBorders>
              <w:top w:val="nil"/>
              <w:left w:val="nil"/>
              <w:right w:val="nil"/>
            </w:tcBorders>
            <w:shd w:val="clear" w:color="auto" w:fill="auto"/>
          </w:tcPr>
          <w:p w14:paraId="75F01C2F" w14:textId="76FCF611" w:rsidR="00431ED0" w:rsidRPr="00C94647" w:rsidRDefault="00431ED0" w:rsidP="00431ED0">
            <w:pPr>
              <w:widowControl w:val="0"/>
              <w:autoSpaceDE w:val="0"/>
              <w:autoSpaceDN w:val="0"/>
              <w:adjustRightInd w:val="0"/>
              <w:spacing w:after="0" w:line="240" w:lineRule="auto"/>
              <w:jc w:val="center"/>
              <w:rPr>
                <w:sz w:val="20"/>
                <w:szCs w:val="20"/>
                <w:lang w:val="en-IE"/>
              </w:rPr>
            </w:pPr>
            <w:r w:rsidRPr="00C94647">
              <w:rPr>
                <w:rFonts w:ascii="Times New Roman" w:hAnsi="Times New Roman" w:cs="Times New Roman"/>
                <w:sz w:val="20"/>
                <w:szCs w:val="20"/>
              </w:rPr>
              <w:t>0.67</w:t>
            </w:r>
          </w:p>
        </w:tc>
      </w:tr>
      <w:tr w:rsidR="00431ED0" w:rsidRPr="00D87F9C" w14:paraId="49A6924B" w14:textId="77777777" w:rsidTr="00431ED0">
        <w:tc>
          <w:tcPr>
            <w:tcW w:w="794" w:type="dxa"/>
            <w:tcBorders>
              <w:top w:val="nil"/>
              <w:left w:val="nil"/>
              <w:bottom w:val="single" w:sz="4" w:space="0" w:color="auto"/>
              <w:right w:val="nil"/>
            </w:tcBorders>
          </w:tcPr>
          <w:p w14:paraId="29B298E4" w14:textId="77777777" w:rsidR="00431ED0" w:rsidRDefault="00431ED0" w:rsidP="00431ED0">
            <w:pPr>
              <w:widowControl w:val="0"/>
              <w:autoSpaceDE w:val="0"/>
              <w:autoSpaceDN w:val="0"/>
              <w:adjustRightInd w:val="0"/>
              <w:spacing w:after="0" w:line="240" w:lineRule="auto"/>
              <w:rPr>
                <w:sz w:val="20"/>
                <w:szCs w:val="20"/>
                <w:lang w:val="en-IE"/>
              </w:rPr>
            </w:pPr>
          </w:p>
        </w:tc>
        <w:tc>
          <w:tcPr>
            <w:tcW w:w="624" w:type="dxa"/>
            <w:tcBorders>
              <w:top w:val="nil"/>
              <w:left w:val="nil"/>
              <w:bottom w:val="single" w:sz="4" w:space="0" w:color="auto"/>
              <w:right w:val="nil"/>
            </w:tcBorders>
          </w:tcPr>
          <w:p w14:paraId="43A0309B" w14:textId="77777777" w:rsidR="00431ED0" w:rsidRPr="00D87F9C" w:rsidRDefault="00431ED0" w:rsidP="00431ED0">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Sd</w:t>
            </w:r>
          </w:p>
        </w:tc>
        <w:tc>
          <w:tcPr>
            <w:tcW w:w="1247" w:type="dxa"/>
            <w:tcBorders>
              <w:top w:val="nil"/>
              <w:left w:val="nil"/>
              <w:bottom w:val="single" w:sz="4" w:space="0" w:color="auto"/>
              <w:right w:val="nil"/>
            </w:tcBorders>
          </w:tcPr>
          <w:p w14:paraId="7375729D" w14:textId="1534EA79" w:rsidR="00431ED0" w:rsidRPr="00D87F9C" w:rsidRDefault="009A758C" w:rsidP="00431ED0">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w:t>
            </w:r>
            <w:r w:rsidR="00431ED0">
              <w:rPr>
                <w:rFonts w:ascii="Times New Roman" w:hAnsi="Times New Roman" w:cs="Times New Roman"/>
                <w:sz w:val="20"/>
                <w:szCs w:val="20"/>
              </w:rPr>
              <w:t>0.38</w:t>
            </w:r>
            <w:r>
              <w:rPr>
                <w:rFonts w:ascii="Times New Roman" w:hAnsi="Times New Roman" w:cs="Times New Roman"/>
                <w:sz w:val="20"/>
                <w:szCs w:val="20"/>
              </w:rPr>
              <w:t>)</w:t>
            </w:r>
          </w:p>
        </w:tc>
        <w:tc>
          <w:tcPr>
            <w:tcW w:w="2304" w:type="dxa"/>
            <w:tcBorders>
              <w:top w:val="nil"/>
              <w:left w:val="nil"/>
              <w:bottom w:val="single" w:sz="4" w:space="0" w:color="auto"/>
              <w:right w:val="nil"/>
            </w:tcBorders>
            <w:shd w:val="clear" w:color="auto" w:fill="auto"/>
          </w:tcPr>
          <w:p w14:paraId="7BBAD5BC" w14:textId="648C6F4F" w:rsidR="00431ED0" w:rsidRPr="00C94647" w:rsidRDefault="009A758C" w:rsidP="00431ED0">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w:t>
            </w:r>
            <w:r w:rsidR="00431ED0" w:rsidRPr="00C94647">
              <w:rPr>
                <w:rFonts w:ascii="Times New Roman" w:hAnsi="Times New Roman" w:cs="Times New Roman"/>
                <w:sz w:val="20"/>
                <w:szCs w:val="20"/>
              </w:rPr>
              <w:t>0.48</w:t>
            </w:r>
            <w:r>
              <w:rPr>
                <w:rFonts w:ascii="Times New Roman" w:hAnsi="Times New Roman" w:cs="Times New Roman"/>
                <w:sz w:val="20"/>
                <w:szCs w:val="20"/>
              </w:rPr>
              <w:t>)</w:t>
            </w:r>
          </w:p>
        </w:tc>
      </w:tr>
    </w:tbl>
    <w:p w14:paraId="78C29336" w14:textId="77777777" w:rsidR="00B712C7" w:rsidRDefault="00B712C7" w:rsidP="002F01AF">
      <w:pPr>
        <w:spacing w:after="0" w:line="240" w:lineRule="auto"/>
        <w:jc w:val="both"/>
        <w:rPr>
          <w:lang w:val="en-IE"/>
        </w:rPr>
      </w:pPr>
    </w:p>
    <w:p w14:paraId="5B967BD2" w14:textId="77777777" w:rsidR="00B712C7" w:rsidRDefault="00B712C7" w:rsidP="002F01AF">
      <w:pPr>
        <w:spacing w:after="0" w:line="240" w:lineRule="auto"/>
        <w:jc w:val="both"/>
        <w:rPr>
          <w:lang w:val="en-IE"/>
        </w:rPr>
      </w:pPr>
    </w:p>
    <w:p w14:paraId="37191536" w14:textId="77777777" w:rsidR="00B712C7" w:rsidRDefault="00B712C7" w:rsidP="002F01AF">
      <w:pPr>
        <w:spacing w:after="0" w:line="240" w:lineRule="auto"/>
        <w:jc w:val="both"/>
        <w:rPr>
          <w:lang w:val="en-IE"/>
        </w:rPr>
      </w:pPr>
    </w:p>
    <w:p w14:paraId="584F7E00" w14:textId="77777777" w:rsidR="00B712C7" w:rsidRDefault="00B712C7" w:rsidP="002F01AF">
      <w:pPr>
        <w:spacing w:after="0" w:line="240" w:lineRule="auto"/>
        <w:jc w:val="both"/>
        <w:rPr>
          <w:lang w:val="en-IE"/>
        </w:rPr>
      </w:pPr>
    </w:p>
    <w:p w14:paraId="5FBD5823" w14:textId="77777777" w:rsidR="00E253D1" w:rsidRDefault="00E253D1" w:rsidP="002F01AF">
      <w:pPr>
        <w:spacing w:after="0" w:line="240" w:lineRule="auto"/>
        <w:jc w:val="both"/>
        <w:rPr>
          <w:lang w:val="en-IE"/>
        </w:rPr>
      </w:pPr>
    </w:p>
    <w:p w14:paraId="4885DDFA" w14:textId="77777777" w:rsidR="009C63D2" w:rsidRDefault="009C63D2" w:rsidP="002F01AF">
      <w:pPr>
        <w:spacing w:after="0" w:line="240" w:lineRule="auto"/>
        <w:jc w:val="both"/>
        <w:rPr>
          <w:b/>
          <w:bCs/>
          <w:lang w:val="en-IE"/>
        </w:rPr>
      </w:pPr>
    </w:p>
    <w:p w14:paraId="11EC75F8" w14:textId="77777777" w:rsidR="00524AAD" w:rsidRDefault="00524AAD" w:rsidP="002F01AF">
      <w:pPr>
        <w:spacing w:after="0" w:line="240" w:lineRule="auto"/>
        <w:jc w:val="both"/>
        <w:rPr>
          <w:b/>
          <w:bCs/>
          <w:lang w:val="en-IE"/>
        </w:rPr>
      </w:pPr>
    </w:p>
    <w:p w14:paraId="37B7F52E" w14:textId="6F96731E" w:rsidR="004B3E46" w:rsidRPr="000A7706" w:rsidRDefault="00D84DFA" w:rsidP="002F01AF">
      <w:pPr>
        <w:spacing w:after="0" w:line="240" w:lineRule="auto"/>
        <w:jc w:val="both"/>
        <w:rPr>
          <w:b/>
          <w:bCs/>
          <w:sz w:val="24"/>
          <w:szCs w:val="24"/>
          <w:lang w:val="en-IE"/>
        </w:rPr>
      </w:pPr>
      <w:r w:rsidRPr="000A7706">
        <w:rPr>
          <w:b/>
          <w:bCs/>
          <w:sz w:val="24"/>
          <w:szCs w:val="24"/>
          <w:lang w:val="en-IE"/>
        </w:rPr>
        <w:t xml:space="preserve">Reasons for </w:t>
      </w:r>
      <w:r w:rsidR="0045574E" w:rsidRPr="000A7706">
        <w:rPr>
          <w:b/>
          <w:bCs/>
          <w:sz w:val="24"/>
          <w:szCs w:val="24"/>
          <w:lang w:val="en-IE"/>
        </w:rPr>
        <w:t>R</w:t>
      </w:r>
      <w:r w:rsidRPr="000A7706">
        <w:rPr>
          <w:b/>
          <w:bCs/>
          <w:sz w:val="24"/>
          <w:szCs w:val="24"/>
          <w:lang w:val="en-IE"/>
        </w:rPr>
        <w:t xml:space="preserve">efusing to </w:t>
      </w:r>
      <w:r w:rsidR="0045574E" w:rsidRPr="000A7706">
        <w:rPr>
          <w:b/>
          <w:bCs/>
          <w:sz w:val="24"/>
          <w:szCs w:val="24"/>
          <w:lang w:val="en-IE"/>
        </w:rPr>
        <w:t>P</w:t>
      </w:r>
      <w:r w:rsidRPr="000A7706">
        <w:rPr>
          <w:b/>
          <w:bCs/>
          <w:sz w:val="24"/>
          <w:szCs w:val="24"/>
          <w:lang w:val="en-IE"/>
        </w:rPr>
        <w:t xml:space="preserve">articipate in </w:t>
      </w:r>
      <w:r w:rsidR="0045574E" w:rsidRPr="000A7706">
        <w:rPr>
          <w:b/>
          <w:bCs/>
          <w:sz w:val="24"/>
          <w:szCs w:val="24"/>
          <w:lang w:val="en-IE"/>
        </w:rPr>
        <w:t>M</w:t>
      </w:r>
      <w:r w:rsidRPr="000A7706">
        <w:rPr>
          <w:b/>
          <w:bCs/>
          <w:sz w:val="24"/>
          <w:szCs w:val="24"/>
          <w:lang w:val="en-IE"/>
        </w:rPr>
        <w:t xml:space="preserve">edia </w:t>
      </w:r>
      <w:r w:rsidR="0045574E" w:rsidRPr="000A7706">
        <w:rPr>
          <w:b/>
          <w:bCs/>
          <w:sz w:val="24"/>
          <w:szCs w:val="24"/>
          <w:lang w:val="en-IE"/>
        </w:rPr>
        <w:t>A</w:t>
      </w:r>
      <w:r w:rsidRPr="000A7706">
        <w:rPr>
          <w:b/>
          <w:bCs/>
          <w:sz w:val="24"/>
          <w:szCs w:val="24"/>
          <w:lang w:val="en-IE"/>
        </w:rPr>
        <w:t>ctivities</w:t>
      </w:r>
    </w:p>
    <w:p w14:paraId="59657A2D" w14:textId="2DA67880" w:rsidR="00211D2B" w:rsidRDefault="000454F2" w:rsidP="002F01AF">
      <w:pPr>
        <w:spacing w:after="0" w:line="240" w:lineRule="auto"/>
        <w:jc w:val="both"/>
        <w:rPr>
          <w:lang w:val="en-IE"/>
        </w:rPr>
      </w:pPr>
      <w:r>
        <w:rPr>
          <w:lang w:val="en-IE"/>
        </w:rPr>
        <w:t xml:space="preserve">The two </w:t>
      </w:r>
      <w:r w:rsidR="00D35557">
        <w:rPr>
          <w:lang w:val="en-IE"/>
        </w:rPr>
        <w:t xml:space="preserve">most cited </w:t>
      </w:r>
      <w:r>
        <w:rPr>
          <w:lang w:val="en-IE"/>
        </w:rPr>
        <w:t xml:space="preserve">reasons </w:t>
      </w:r>
      <w:r w:rsidR="00D35557">
        <w:rPr>
          <w:lang w:val="en-IE"/>
        </w:rPr>
        <w:t>for</w:t>
      </w:r>
      <w:r w:rsidR="00C32EE7">
        <w:rPr>
          <w:lang w:val="en-IE"/>
        </w:rPr>
        <w:t xml:space="preserve"> </w:t>
      </w:r>
      <w:r>
        <w:rPr>
          <w:lang w:val="en-IE"/>
        </w:rPr>
        <w:t>refus</w:t>
      </w:r>
      <w:r w:rsidR="00D35557">
        <w:rPr>
          <w:lang w:val="en-IE"/>
        </w:rPr>
        <w:t>ing</w:t>
      </w:r>
      <w:r>
        <w:rPr>
          <w:lang w:val="en-IE"/>
        </w:rPr>
        <w:t xml:space="preserve"> to participate in media activities are too many competing pressures on </w:t>
      </w:r>
      <w:r w:rsidR="00C32EE7">
        <w:rPr>
          <w:lang w:val="en-IE"/>
        </w:rPr>
        <w:t>respondents’</w:t>
      </w:r>
      <w:r w:rsidR="00D35557">
        <w:rPr>
          <w:lang w:val="en-IE"/>
        </w:rPr>
        <w:t xml:space="preserve"> </w:t>
      </w:r>
      <w:r>
        <w:rPr>
          <w:lang w:val="en-IE"/>
        </w:rPr>
        <w:t xml:space="preserve">time and not enough notice to prepare for the interview. The next two reasons listed were not having enough knowledge of the topic and not feeling confident to engage with the media. </w:t>
      </w:r>
      <w:r w:rsidR="00211D2B">
        <w:rPr>
          <w:lang w:val="en-IE"/>
        </w:rPr>
        <w:t>The option “other” was added so respondents could add their own reasons. Some of the reasons mentioned were related to the possibility of their views being misinterpreted or disagreements with editorials or journalists’ perspective.</w:t>
      </w:r>
      <w:r w:rsidR="00431ED0">
        <w:rPr>
          <w:lang w:val="en-IE"/>
        </w:rPr>
        <w:t xml:space="preserve"> These results are summarised in Figure </w:t>
      </w:r>
      <w:r w:rsidR="00BB28FE">
        <w:rPr>
          <w:lang w:val="en-IE"/>
        </w:rPr>
        <w:t>2</w:t>
      </w:r>
      <w:r w:rsidR="00431ED0">
        <w:rPr>
          <w:lang w:val="en-IE"/>
        </w:rPr>
        <w:t xml:space="preserve">. </w:t>
      </w:r>
    </w:p>
    <w:p w14:paraId="69E1828A" w14:textId="77777777" w:rsidR="000A7706" w:rsidRPr="00A7168F" w:rsidRDefault="000A7706" w:rsidP="002F01AF">
      <w:pPr>
        <w:spacing w:after="0" w:line="240" w:lineRule="auto"/>
        <w:jc w:val="both"/>
        <w:rPr>
          <w:lang w:val="en-IE"/>
        </w:rPr>
      </w:pPr>
    </w:p>
    <w:p w14:paraId="0A46CE50" w14:textId="77777777" w:rsidR="00211D2B" w:rsidRPr="002B4112" w:rsidRDefault="00211D2B" w:rsidP="002F01AF">
      <w:pPr>
        <w:spacing w:after="0" w:line="240" w:lineRule="auto"/>
        <w:jc w:val="both"/>
        <w:rPr>
          <w:lang w:val="en-IE"/>
        </w:rPr>
      </w:pPr>
    </w:p>
    <w:p w14:paraId="39EADBC6" w14:textId="37766610" w:rsidR="00D84DFA" w:rsidRDefault="00DE4595" w:rsidP="002F01AF">
      <w:pPr>
        <w:spacing w:after="0" w:line="240" w:lineRule="auto"/>
        <w:jc w:val="center"/>
        <w:rPr>
          <w:lang w:val="en-IE"/>
        </w:rPr>
      </w:pPr>
      <w:r w:rsidRPr="002B4112">
        <w:rPr>
          <w:noProof/>
          <w:lang w:val="en-IE"/>
        </w:rPr>
        <w:drawing>
          <wp:inline distT="0" distB="0" distL="0" distR="0" wp14:anchorId="42AF09E2" wp14:editId="5A5803A5">
            <wp:extent cx="5148000" cy="2448000"/>
            <wp:effectExtent l="0" t="0" r="0" b="0"/>
            <wp:docPr id="5" name="Gráfico 5">
              <a:extLst xmlns:a="http://schemas.openxmlformats.org/drawingml/2006/main">
                <a:ext uri="{FF2B5EF4-FFF2-40B4-BE49-F238E27FC236}">
                  <a16:creationId xmlns:a16="http://schemas.microsoft.com/office/drawing/2014/main" id="{32641548-29A9-653A-B3A9-E9384A74F1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4364BC7" w14:textId="77777777" w:rsidR="00524AAD" w:rsidRPr="002B4112" w:rsidRDefault="00524AAD" w:rsidP="002F01AF">
      <w:pPr>
        <w:spacing w:after="0" w:line="240" w:lineRule="auto"/>
        <w:jc w:val="center"/>
        <w:rPr>
          <w:lang w:val="en-IE"/>
        </w:rPr>
      </w:pPr>
    </w:p>
    <w:p w14:paraId="313C5291" w14:textId="77777777" w:rsidR="009E4D2E" w:rsidRDefault="009E4D2E" w:rsidP="002B4112">
      <w:pPr>
        <w:spacing w:after="0" w:line="240" w:lineRule="auto"/>
        <w:jc w:val="both"/>
        <w:rPr>
          <w:lang w:val="en-IE"/>
        </w:rPr>
      </w:pPr>
    </w:p>
    <w:p w14:paraId="493BAEC9" w14:textId="3941ED60" w:rsidR="002B4112" w:rsidRDefault="002B4112" w:rsidP="002B4112">
      <w:pPr>
        <w:spacing w:after="0" w:line="240" w:lineRule="auto"/>
        <w:jc w:val="both"/>
        <w:rPr>
          <w:lang w:val="en-IE"/>
        </w:rPr>
      </w:pPr>
      <w:r w:rsidRPr="002B4112">
        <w:rPr>
          <w:lang w:val="en-IE"/>
        </w:rPr>
        <w:t xml:space="preserve">The </w:t>
      </w:r>
      <w:r w:rsidR="00CC63C2">
        <w:rPr>
          <w:lang w:val="en-IE"/>
        </w:rPr>
        <w:t>main</w:t>
      </w:r>
      <w:r w:rsidRPr="002B4112">
        <w:rPr>
          <w:lang w:val="en-IE"/>
        </w:rPr>
        <w:t xml:space="preserve"> reason listed by women </w:t>
      </w:r>
      <w:r w:rsidR="00510A2F">
        <w:rPr>
          <w:lang w:val="en-IE"/>
        </w:rPr>
        <w:t>for refus</w:t>
      </w:r>
      <w:r w:rsidR="00CC63C2">
        <w:rPr>
          <w:lang w:val="en-IE"/>
        </w:rPr>
        <w:t>ing</w:t>
      </w:r>
      <w:r w:rsidR="00510A2F">
        <w:rPr>
          <w:lang w:val="en-IE"/>
        </w:rPr>
        <w:t xml:space="preserve"> to participate in the media </w:t>
      </w:r>
      <w:r w:rsidRPr="002B4112">
        <w:rPr>
          <w:lang w:val="en-IE"/>
        </w:rPr>
        <w:t xml:space="preserve">is </w:t>
      </w:r>
      <w:r w:rsidR="00CC63C2">
        <w:rPr>
          <w:lang w:val="en-IE"/>
        </w:rPr>
        <w:t>‘</w:t>
      </w:r>
      <w:r w:rsidRPr="002B4112">
        <w:rPr>
          <w:lang w:val="en-IE"/>
        </w:rPr>
        <w:t>not enough notice to prepare for the interview</w:t>
      </w:r>
      <w:r w:rsidR="00CC63C2">
        <w:rPr>
          <w:lang w:val="en-IE"/>
        </w:rPr>
        <w:t>’</w:t>
      </w:r>
      <w:r w:rsidRPr="002B4112">
        <w:rPr>
          <w:lang w:val="en-IE"/>
        </w:rPr>
        <w:t xml:space="preserve"> (38%), while this reason was selected by a quarter of m</w:t>
      </w:r>
      <w:r w:rsidR="00CC63C2">
        <w:rPr>
          <w:lang w:val="en-IE"/>
        </w:rPr>
        <w:t>en</w:t>
      </w:r>
      <w:r w:rsidRPr="002B4112">
        <w:rPr>
          <w:lang w:val="en-IE"/>
        </w:rPr>
        <w:t xml:space="preserve">. The </w:t>
      </w:r>
      <w:r w:rsidR="00CC63C2">
        <w:rPr>
          <w:lang w:val="en-IE"/>
        </w:rPr>
        <w:t>primary</w:t>
      </w:r>
      <w:r w:rsidRPr="002B4112">
        <w:rPr>
          <w:lang w:val="en-IE"/>
        </w:rPr>
        <w:t xml:space="preserve"> reason for refus</w:t>
      </w:r>
      <w:r w:rsidR="00CC63C2">
        <w:rPr>
          <w:lang w:val="en-IE"/>
        </w:rPr>
        <w:t>ing</w:t>
      </w:r>
      <w:r w:rsidRPr="002B4112">
        <w:rPr>
          <w:lang w:val="en-IE"/>
        </w:rPr>
        <w:t xml:space="preserve"> to participate for men was </w:t>
      </w:r>
      <w:r w:rsidR="00CC63C2">
        <w:rPr>
          <w:lang w:val="en-IE"/>
        </w:rPr>
        <w:t>‘</w:t>
      </w:r>
      <w:r w:rsidRPr="002B4112">
        <w:rPr>
          <w:lang w:val="en-IE"/>
        </w:rPr>
        <w:t>having too many competing pressures on their time</w:t>
      </w:r>
      <w:r w:rsidR="00CC63C2">
        <w:rPr>
          <w:lang w:val="en-IE"/>
        </w:rPr>
        <w:t>’</w:t>
      </w:r>
      <w:r w:rsidRPr="002B4112">
        <w:rPr>
          <w:lang w:val="en-IE"/>
        </w:rPr>
        <w:t xml:space="preserve"> (39%). This was the second most cited reason for females (30%).</w:t>
      </w:r>
    </w:p>
    <w:p w14:paraId="59A6C455" w14:textId="77777777" w:rsidR="002B4112" w:rsidRPr="002B4112" w:rsidRDefault="002B4112" w:rsidP="002B4112">
      <w:pPr>
        <w:spacing w:after="0" w:line="240" w:lineRule="auto"/>
        <w:jc w:val="both"/>
        <w:rPr>
          <w:lang w:val="en-IE"/>
        </w:rPr>
      </w:pPr>
    </w:p>
    <w:p w14:paraId="66A875CE" w14:textId="3B2CCA0A" w:rsidR="002B4112" w:rsidRDefault="002B4112" w:rsidP="002B4112">
      <w:pPr>
        <w:spacing w:after="0" w:line="240" w:lineRule="auto"/>
        <w:jc w:val="both"/>
        <w:rPr>
          <w:lang w:val="en-IE"/>
        </w:rPr>
      </w:pPr>
      <w:r>
        <w:rPr>
          <w:lang w:val="en-IE"/>
        </w:rPr>
        <w:lastRenderedPageBreak/>
        <w:t xml:space="preserve">While 30% of women </w:t>
      </w:r>
      <w:r w:rsidR="00964D9D">
        <w:rPr>
          <w:lang w:val="en-IE"/>
        </w:rPr>
        <w:t>selected</w:t>
      </w:r>
      <w:r>
        <w:rPr>
          <w:lang w:val="en-IE"/>
        </w:rPr>
        <w:t xml:space="preserve"> </w:t>
      </w:r>
      <w:r w:rsidR="00CC63C2">
        <w:rPr>
          <w:lang w:val="en-IE"/>
        </w:rPr>
        <w:t>‘</w:t>
      </w:r>
      <w:r>
        <w:rPr>
          <w:lang w:val="en-IE"/>
        </w:rPr>
        <w:t xml:space="preserve">I </w:t>
      </w:r>
      <w:r w:rsidR="00964D9D">
        <w:rPr>
          <w:lang w:val="en-IE"/>
        </w:rPr>
        <w:t>was not confident to engage with the media</w:t>
      </w:r>
      <w:r w:rsidR="00CC63C2">
        <w:rPr>
          <w:lang w:val="en-IE"/>
        </w:rPr>
        <w:t>’</w:t>
      </w:r>
      <w:r>
        <w:rPr>
          <w:lang w:val="en-IE"/>
        </w:rPr>
        <w:t xml:space="preserve"> as a reason, 14% of men </w:t>
      </w:r>
      <w:r w:rsidR="00964D9D">
        <w:rPr>
          <w:lang w:val="en-IE"/>
        </w:rPr>
        <w:t>chose</w:t>
      </w:r>
      <w:r>
        <w:rPr>
          <w:lang w:val="en-IE"/>
        </w:rPr>
        <w:t xml:space="preserve"> this option. </w:t>
      </w:r>
      <w:r w:rsidR="00964D9D">
        <w:rPr>
          <w:lang w:val="en-IE"/>
        </w:rPr>
        <w:t xml:space="preserve">There was also a gender difference in responses for the option </w:t>
      </w:r>
      <w:r w:rsidR="00CC63C2">
        <w:rPr>
          <w:lang w:val="en-IE"/>
        </w:rPr>
        <w:t>‘</w:t>
      </w:r>
      <w:r w:rsidR="00964D9D">
        <w:rPr>
          <w:lang w:val="en-IE"/>
        </w:rPr>
        <w:t>I didn’t have the right skills/training</w:t>
      </w:r>
      <w:r w:rsidR="00CC63C2">
        <w:rPr>
          <w:lang w:val="en-IE"/>
        </w:rPr>
        <w:t>’</w:t>
      </w:r>
      <w:r w:rsidR="00964D9D">
        <w:rPr>
          <w:lang w:val="en-IE"/>
        </w:rPr>
        <w:t xml:space="preserve"> (12% women vs. 3% men). </w:t>
      </w:r>
    </w:p>
    <w:p w14:paraId="04910325" w14:textId="380B2820" w:rsidR="00964D9D" w:rsidRDefault="00964D9D" w:rsidP="002B4112">
      <w:pPr>
        <w:spacing w:after="0" w:line="240" w:lineRule="auto"/>
        <w:jc w:val="both"/>
        <w:rPr>
          <w:lang w:val="en-IE"/>
        </w:rPr>
      </w:pPr>
    </w:p>
    <w:p w14:paraId="1F0F1F3B" w14:textId="52BD9341" w:rsidR="00964D9D" w:rsidRDefault="00CC63C2" w:rsidP="002B4112">
      <w:pPr>
        <w:spacing w:after="0" w:line="240" w:lineRule="auto"/>
        <w:jc w:val="both"/>
        <w:rPr>
          <w:lang w:val="en-IE"/>
        </w:rPr>
      </w:pPr>
      <w:r>
        <w:rPr>
          <w:lang w:val="en-IE"/>
        </w:rPr>
        <w:t xml:space="preserve">There were also </w:t>
      </w:r>
      <w:r w:rsidR="00964D9D">
        <w:rPr>
          <w:lang w:val="en-IE"/>
        </w:rPr>
        <w:t>difference</w:t>
      </w:r>
      <w:r>
        <w:rPr>
          <w:lang w:val="en-IE"/>
        </w:rPr>
        <w:t xml:space="preserve">s according to </w:t>
      </w:r>
      <w:r w:rsidR="00964D9D">
        <w:rPr>
          <w:lang w:val="en-IE"/>
        </w:rPr>
        <w:t>childcare or caring responsibilities</w:t>
      </w:r>
      <w:r>
        <w:rPr>
          <w:lang w:val="en-IE"/>
        </w:rPr>
        <w:t>, with 18% of women listed childcare as a barrier compared to 3% of men. I</w:t>
      </w:r>
      <w:r w:rsidR="00964D9D">
        <w:rPr>
          <w:lang w:val="en-IE"/>
        </w:rPr>
        <w:t>nterestingly, only 4% of women mention</w:t>
      </w:r>
      <w:r w:rsidR="00510A2F">
        <w:rPr>
          <w:lang w:val="en-IE"/>
        </w:rPr>
        <w:t>ed</w:t>
      </w:r>
      <w:r w:rsidR="00964D9D">
        <w:rPr>
          <w:lang w:val="en-IE"/>
        </w:rPr>
        <w:t xml:space="preserve"> that they did not engage with the media because they did not want to, compared to 17% of men.</w:t>
      </w:r>
    </w:p>
    <w:p w14:paraId="545FD0BB" w14:textId="77777777" w:rsidR="002B4112" w:rsidRPr="002B4112" w:rsidRDefault="002B4112" w:rsidP="002B4112">
      <w:pPr>
        <w:spacing w:after="0" w:line="240" w:lineRule="auto"/>
        <w:jc w:val="both"/>
        <w:rPr>
          <w:lang w:val="en-IE"/>
        </w:rPr>
      </w:pPr>
    </w:p>
    <w:p w14:paraId="12C882FB" w14:textId="6EA51FF8" w:rsidR="00010A1A" w:rsidRPr="002B4112" w:rsidRDefault="00337EAD" w:rsidP="002F01AF">
      <w:pPr>
        <w:spacing w:after="0" w:line="240" w:lineRule="auto"/>
        <w:jc w:val="center"/>
        <w:rPr>
          <w:lang w:val="en-IE"/>
        </w:rPr>
      </w:pPr>
      <w:bookmarkStart w:id="2" w:name="_Hlk120091069"/>
      <w:r w:rsidRPr="002B4112">
        <w:rPr>
          <w:noProof/>
          <w:lang w:val="en-IE"/>
        </w:rPr>
        <w:drawing>
          <wp:inline distT="0" distB="0" distL="0" distR="0" wp14:anchorId="7A644F3D" wp14:editId="1C51E327">
            <wp:extent cx="2664000" cy="3996000"/>
            <wp:effectExtent l="0" t="0" r="5715" b="5080"/>
            <wp:docPr id="21" name="Gráfico 21">
              <a:extLst xmlns:a="http://schemas.openxmlformats.org/drawingml/2006/main">
                <a:ext uri="{FF2B5EF4-FFF2-40B4-BE49-F238E27FC236}">
                  <a16:creationId xmlns:a16="http://schemas.microsoft.com/office/drawing/2014/main" id="{B3B51120-0DB6-47C1-8172-5F24F73D6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2B4112" w:rsidRPr="002B4112">
        <w:rPr>
          <w:lang w:val="en-IE"/>
        </w:rPr>
        <w:t xml:space="preserve">  </w:t>
      </w:r>
      <w:r w:rsidR="002B4112" w:rsidRPr="002B4112">
        <w:rPr>
          <w:noProof/>
          <w:lang w:val="en-IE"/>
        </w:rPr>
        <w:drawing>
          <wp:inline distT="0" distB="0" distL="0" distR="0" wp14:anchorId="60F4523D" wp14:editId="2A21790F">
            <wp:extent cx="2605088" cy="3996000"/>
            <wp:effectExtent l="0" t="0" r="5080" b="5080"/>
            <wp:docPr id="22" name="Gráfico 22">
              <a:extLst xmlns:a="http://schemas.openxmlformats.org/drawingml/2006/main">
                <a:ext uri="{FF2B5EF4-FFF2-40B4-BE49-F238E27FC236}">
                  <a16:creationId xmlns:a16="http://schemas.microsoft.com/office/drawing/2014/main" id="{E285BA80-BCA5-4BCF-B192-470506CD37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bookmarkEnd w:id="2"/>
    <w:p w14:paraId="3941DE46" w14:textId="3C93033A" w:rsidR="00337EAD" w:rsidRPr="002B4112" w:rsidRDefault="00337EAD" w:rsidP="002F01AF">
      <w:pPr>
        <w:spacing w:after="0" w:line="240" w:lineRule="auto"/>
        <w:jc w:val="center"/>
        <w:rPr>
          <w:lang w:val="en-IE"/>
        </w:rPr>
      </w:pPr>
    </w:p>
    <w:p w14:paraId="6EEF8FD9" w14:textId="77777777" w:rsidR="00337EAD" w:rsidRPr="002B4112" w:rsidRDefault="00337EAD" w:rsidP="002F01AF">
      <w:pPr>
        <w:spacing w:after="0" w:line="240" w:lineRule="auto"/>
        <w:jc w:val="center"/>
        <w:rPr>
          <w:lang w:val="en-IE"/>
        </w:rPr>
      </w:pPr>
    </w:p>
    <w:p w14:paraId="44097034" w14:textId="77777777" w:rsidR="009A758C" w:rsidRDefault="009A758C" w:rsidP="009E4D2E">
      <w:pPr>
        <w:spacing w:after="0" w:line="240" w:lineRule="auto"/>
        <w:jc w:val="both"/>
        <w:rPr>
          <w:b/>
          <w:bCs/>
          <w:sz w:val="24"/>
          <w:szCs w:val="24"/>
          <w:lang w:val="en-IE"/>
        </w:rPr>
      </w:pPr>
    </w:p>
    <w:p w14:paraId="61C7D2FD" w14:textId="0C842198" w:rsidR="009E4D2E" w:rsidRPr="000A7706" w:rsidRDefault="009E4D2E" w:rsidP="009E4D2E">
      <w:pPr>
        <w:spacing w:after="0" w:line="240" w:lineRule="auto"/>
        <w:jc w:val="both"/>
        <w:rPr>
          <w:b/>
          <w:bCs/>
          <w:sz w:val="24"/>
          <w:szCs w:val="24"/>
          <w:lang w:val="en-IE"/>
        </w:rPr>
      </w:pPr>
      <w:r w:rsidRPr="000A7706">
        <w:rPr>
          <w:b/>
          <w:bCs/>
          <w:sz w:val="24"/>
          <w:szCs w:val="24"/>
          <w:lang w:val="en-IE"/>
        </w:rPr>
        <w:t xml:space="preserve">Participation in </w:t>
      </w:r>
      <w:r>
        <w:rPr>
          <w:b/>
          <w:bCs/>
          <w:sz w:val="24"/>
          <w:szCs w:val="24"/>
          <w:lang w:val="en-IE"/>
        </w:rPr>
        <w:t xml:space="preserve">Media Engagement in </w:t>
      </w:r>
      <w:r w:rsidRPr="000A7706">
        <w:rPr>
          <w:b/>
          <w:bCs/>
          <w:sz w:val="24"/>
          <w:szCs w:val="24"/>
          <w:lang w:val="en-IE"/>
        </w:rPr>
        <w:t>the Last Year</w:t>
      </w:r>
    </w:p>
    <w:p w14:paraId="49F6116C" w14:textId="63A3841E" w:rsidR="009E4D2E" w:rsidRDefault="009E4D2E" w:rsidP="009E4D2E">
      <w:pPr>
        <w:spacing w:after="0" w:line="240" w:lineRule="auto"/>
        <w:jc w:val="both"/>
        <w:rPr>
          <w:lang w:val="en-IE"/>
        </w:rPr>
      </w:pPr>
      <w:r>
        <w:rPr>
          <w:lang w:val="en-IE"/>
        </w:rPr>
        <w:t>Almost 70% of respondents were invited to participate in media activities in the last year. 20% were invited once and 18% twice. In total, 50% of respondents took part in media engagement activities in the last year, with almost 24% engaging with the media once.</w:t>
      </w:r>
    </w:p>
    <w:p w14:paraId="1A4EF2DD" w14:textId="00072A17" w:rsidR="009E4D2E" w:rsidRDefault="009E4D2E" w:rsidP="002F01AF">
      <w:pPr>
        <w:spacing w:after="0" w:line="240" w:lineRule="auto"/>
        <w:jc w:val="both"/>
        <w:rPr>
          <w:b/>
          <w:bCs/>
          <w:sz w:val="24"/>
          <w:szCs w:val="24"/>
          <w:lang w:val="en-IE"/>
        </w:rPr>
      </w:pPr>
    </w:p>
    <w:p w14:paraId="2DE65D45" w14:textId="77777777" w:rsidR="009E4D2E" w:rsidRDefault="009E4D2E" w:rsidP="002F01AF">
      <w:pPr>
        <w:spacing w:after="0" w:line="240" w:lineRule="auto"/>
        <w:jc w:val="both"/>
        <w:rPr>
          <w:b/>
          <w:bCs/>
          <w:sz w:val="24"/>
          <w:szCs w:val="24"/>
          <w:lang w:val="en-IE"/>
        </w:rPr>
      </w:pPr>
    </w:p>
    <w:p w14:paraId="07B3E722" w14:textId="03E599EE" w:rsidR="00FE3C96" w:rsidRPr="000A7706" w:rsidRDefault="00FE3C96" w:rsidP="002F01AF">
      <w:pPr>
        <w:spacing w:after="0" w:line="240" w:lineRule="auto"/>
        <w:jc w:val="both"/>
        <w:rPr>
          <w:b/>
          <w:bCs/>
          <w:sz w:val="24"/>
          <w:szCs w:val="24"/>
          <w:lang w:val="en-IE"/>
        </w:rPr>
      </w:pPr>
      <w:r w:rsidRPr="000A7706">
        <w:rPr>
          <w:b/>
          <w:bCs/>
          <w:sz w:val="24"/>
          <w:szCs w:val="24"/>
          <w:lang w:val="en-IE"/>
        </w:rPr>
        <w:t xml:space="preserve">Types of </w:t>
      </w:r>
      <w:r w:rsidR="0045574E" w:rsidRPr="000A7706">
        <w:rPr>
          <w:b/>
          <w:bCs/>
          <w:sz w:val="24"/>
          <w:szCs w:val="24"/>
          <w:lang w:val="en-IE"/>
        </w:rPr>
        <w:t>M</w:t>
      </w:r>
      <w:r w:rsidRPr="000A7706">
        <w:rPr>
          <w:b/>
          <w:bCs/>
          <w:sz w:val="24"/>
          <w:szCs w:val="24"/>
          <w:lang w:val="en-IE"/>
        </w:rPr>
        <w:t xml:space="preserve">edia </w:t>
      </w:r>
      <w:r w:rsidR="0045574E" w:rsidRPr="000A7706">
        <w:rPr>
          <w:b/>
          <w:bCs/>
          <w:sz w:val="24"/>
          <w:szCs w:val="24"/>
          <w:lang w:val="en-IE"/>
        </w:rPr>
        <w:t>Engagement Activities</w:t>
      </w:r>
    </w:p>
    <w:p w14:paraId="2A23473B" w14:textId="5B957796" w:rsidR="00FC1691" w:rsidRDefault="00FC1691" w:rsidP="00FC1691">
      <w:pPr>
        <w:spacing w:after="0" w:line="240" w:lineRule="auto"/>
        <w:jc w:val="both"/>
        <w:rPr>
          <w:lang w:val="en-IE"/>
        </w:rPr>
      </w:pPr>
      <w:r>
        <w:rPr>
          <w:lang w:val="en-IE"/>
        </w:rPr>
        <w:t xml:space="preserve">Having your research feature in a newspaper article (76%), followed by being interviewed by a newspaper journalist (63%), and being interviewed on radio (60%) are the most common forms of media engagement. Being interviewed on TV (39%) and writing a newspaper article (48%) </w:t>
      </w:r>
      <w:r w:rsidR="009A758C">
        <w:rPr>
          <w:lang w:val="en-IE"/>
        </w:rPr>
        <w:t>are</w:t>
      </w:r>
      <w:r>
        <w:rPr>
          <w:lang w:val="en-IE"/>
        </w:rPr>
        <w:t xml:space="preserve"> less common.</w:t>
      </w:r>
    </w:p>
    <w:p w14:paraId="26705D67" w14:textId="77777777" w:rsidR="00FC1691" w:rsidRDefault="00FC1691" w:rsidP="00FC1691">
      <w:pPr>
        <w:spacing w:after="0" w:line="240" w:lineRule="auto"/>
        <w:jc w:val="both"/>
        <w:rPr>
          <w:lang w:val="en-IE"/>
        </w:rPr>
      </w:pPr>
    </w:p>
    <w:p w14:paraId="333E9558" w14:textId="5077725A" w:rsidR="009C63D2" w:rsidRDefault="00431ED0" w:rsidP="002F01AF">
      <w:pPr>
        <w:spacing w:after="0" w:line="240" w:lineRule="auto"/>
        <w:jc w:val="both"/>
        <w:rPr>
          <w:lang w:val="en-IE"/>
        </w:rPr>
      </w:pPr>
      <w:r>
        <w:rPr>
          <w:lang w:val="en-IE"/>
        </w:rPr>
        <w:t>Table 3</w:t>
      </w:r>
      <w:r w:rsidR="002542AA">
        <w:rPr>
          <w:lang w:val="en-IE"/>
        </w:rPr>
        <w:t xml:space="preserve"> reports the </w:t>
      </w:r>
      <w:r w:rsidR="00DC571C">
        <w:rPr>
          <w:lang w:val="en-IE"/>
        </w:rPr>
        <w:t>average</w:t>
      </w:r>
      <w:r w:rsidR="002542AA">
        <w:rPr>
          <w:lang w:val="en-IE"/>
        </w:rPr>
        <w:t xml:space="preserve"> number of times respondents engaged with different media activities by gender. In every case, </w:t>
      </w:r>
      <w:r w:rsidR="00DC571C">
        <w:rPr>
          <w:lang w:val="en-IE"/>
        </w:rPr>
        <w:t xml:space="preserve">men are more likely than women </w:t>
      </w:r>
      <w:r w:rsidR="002542AA">
        <w:rPr>
          <w:lang w:val="en-IE"/>
        </w:rPr>
        <w:t xml:space="preserve">to </w:t>
      </w:r>
      <w:r w:rsidR="00DC571C">
        <w:rPr>
          <w:lang w:val="en-IE"/>
        </w:rPr>
        <w:t xml:space="preserve">have </w:t>
      </w:r>
      <w:r w:rsidR="002542AA">
        <w:rPr>
          <w:lang w:val="en-IE"/>
        </w:rPr>
        <w:t>engage</w:t>
      </w:r>
      <w:r w:rsidR="00DC571C">
        <w:rPr>
          <w:lang w:val="en-IE"/>
        </w:rPr>
        <w:t>d</w:t>
      </w:r>
      <w:r w:rsidR="002542AA">
        <w:rPr>
          <w:lang w:val="en-IE"/>
        </w:rPr>
        <w:t xml:space="preserve">. </w:t>
      </w:r>
      <w:r>
        <w:rPr>
          <w:lang w:val="en-IE"/>
        </w:rPr>
        <w:t>L</w:t>
      </w:r>
      <w:r w:rsidR="002542AA">
        <w:rPr>
          <w:lang w:val="en-IE"/>
        </w:rPr>
        <w:t xml:space="preserve">arger differences are </w:t>
      </w:r>
      <w:r w:rsidR="00DC571C">
        <w:rPr>
          <w:lang w:val="en-IE"/>
        </w:rPr>
        <w:t>found</w:t>
      </w:r>
      <w:r w:rsidR="002542AA">
        <w:rPr>
          <w:lang w:val="en-IE"/>
        </w:rPr>
        <w:t xml:space="preserve"> </w:t>
      </w:r>
      <w:r>
        <w:rPr>
          <w:lang w:val="en-IE"/>
        </w:rPr>
        <w:t>for</w:t>
      </w:r>
      <w:r w:rsidR="002542AA">
        <w:rPr>
          <w:lang w:val="en-IE"/>
        </w:rPr>
        <w:t xml:space="preserve"> being interviewed on radio or by a newspaper journalist.</w:t>
      </w:r>
      <w:r w:rsidR="00DC571C">
        <w:rPr>
          <w:lang w:val="en-IE"/>
        </w:rPr>
        <w:t xml:space="preserve"> On average, male respondents have been interviewed on radio ~</w:t>
      </w:r>
      <w:r w:rsidR="003F7718">
        <w:rPr>
          <w:lang w:val="en-IE"/>
        </w:rPr>
        <w:t>6.5</w:t>
      </w:r>
      <w:r w:rsidR="00DC571C">
        <w:rPr>
          <w:lang w:val="en-IE"/>
        </w:rPr>
        <w:t xml:space="preserve"> times, compared to an average of ~3 </w:t>
      </w:r>
      <w:r w:rsidR="00DC571C">
        <w:rPr>
          <w:lang w:val="en-IE"/>
        </w:rPr>
        <w:lastRenderedPageBreak/>
        <w:t>times for women.</w:t>
      </w:r>
      <w:r w:rsidR="002542AA">
        <w:rPr>
          <w:lang w:val="en-IE"/>
        </w:rPr>
        <w:t xml:space="preserve"> </w:t>
      </w:r>
      <w:r w:rsidR="00DC571C">
        <w:rPr>
          <w:lang w:val="en-IE"/>
        </w:rPr>
        <w:t xml:space="preserve">The differences are smaller regarding newspaper articles about </w:t>
      </w:r>
      <w:r>
        <w:rPr>
          <w:lang w:val="en-IE"/>
        </w:rPr>
        <w:t>one’s</w:t>
      </w:r>
      <w:r w:rsidR="00DC571C">
        <w:rPr>
          <w:lang w:val="en-IE"/>
        </w:rPr>
        <w:t xml:space="preserve"> research (6.6 times vs</w:t>
      </w:r>
      <w:r w:rsidR="009A758C">
        <w:rPr>
          <w:lang w:val="en-IE"/>
        </w:rPr>
        <w:t>.</w:t>
      </w:r>
      <w:r w:rsidR="00DC571C">
        <w:rPr>
          <w:lang w:val="en-IE"/>
        </w:rPr>
        <w:t xml:space="preserve"> 5.3 times).</w:t>
      </w:r>
      <w:r w:rsidR="00340617">
        <w:rPr>
          <w:lang w:val="en-IE"/>
        </w:rPr>
        <w:t xml:space="preserve"> </w:t>
      </w:r>
    </w:p>
    <w:p w14:paraId="04E38085" w14:textId="77777777" w:rsidR="000A7706" w:rsidRDefault="000A7706" w:rsidP="002F01AF">
      <w:pPr>
        <w:spacing w:after="0" w:line="240" w:lineRule="auto"/>
        <w:jc w:val="both"/>
        <w:rPr>
          <w:lang w:val="en-IE"/>
        </w:rPr>
      </w:pPr>
    </w:p>
    <w:p w14:paraId="4888766F" w14:textId="77777777" w:rsidR="0030320F" w:rsidRPr="00211D2B" w:rsidRDefault="0030320F" w:rsidP="002F01AF">
      <w:pPr>
        <w:spacing w:after="0" w:line="240" w:lineRule="auto"/>
        <w:jc w:val="both"/>
        <w:rPr>
          <w:lang w:val="en-IE"/>
        </w:rPr>
      </w:pPr>
    </w:p>
    <w:p w14:paraId="0B9EC8C6" w14:textId="29BF83F0" w:rsidR="00FE3C96" w:rsidRPr="00C04CA1" w:rsidRDefault="00976865" w:rsidP="002F01AF">
      <w:pPr>
        <w:spacing w:after="0" w:line="240" w:lineRule="auto"/>
        <w:jc w:val="center"/>
        <w:rPr>
          <w:b/>
          <w:bCs/>
          <w:i/>
          <w:iCs/>
          <w:lang w:val="en-IE"/>
        </w:rPr>
      </w:pPr>
      <w:r w:rsidRPr="00C04CA1">
        <w:rPr>
          <w:b/>
          <w:bCs/>
          <w:i/>
          <w:iCs/>
          <w:lang w:val="en-IE"/>
        </w:rPr>
        <w:t>Table 3: How many times have you ever done any of the following media engagement activities?</w:t>
      </w:r>
    </w:p>
    <w:tbl>
      <w:tblPr>
        <w:tblpPr w:leftFromText="141" w:rightFromText="141" w:vertAnchor="text" w:horzAnchor="margin" w:tblpY="76"/>
        <w:tblW w:w="8814" w:type="dxa"/>
        <w:tblLayout w:type="fixed"/>
        <w:tblCellMar>
          <w:left w:w="75" w:type="dxa"/>
          <w:right w:w="75" w:type="dxa"/>
        </w:tblCellMar>
        <w:tblLook w:val="0000" w:firstRow="0" w:lastRow="0" w:firstColumn="0" w:lastColumn="0" w:noHBand="0" w:noVBand="0"/>
      </w:tblPr>
      <w:tblGrid>
        <w:gridCol w:w="794"/>
        <w:gridCol w:w="624"/>
        <w:gridCol w:w="1417"/>
        <w:gridCol w:w="1417"/>
        <w:gridCol w:w="1417"/>
        <w:gridCol w:w="1728"/>
        <w:gridCol w:w="1417"/>
      </w:tblGrid>
      <w:tr w:rsidR="000A7706" w:rsidRPr="00FD5900" w14:paraId="249770B4" w14:textId="77777777" w:rsidTr="000A7706">
        <w:tc>
          <w:tcPr>
            <w:tcW w:w="794" w:type="dxa"/>
            <w:tcBorders>
              <w:top w:val="single" w:sz="4" w:space="0" w:color="auto"/>
              <w:left w:val="nil"/>
              <w:bottom w:val="single" w:sz="6" w:space="0" w:color="auto"/>
              <w:right w:val="nil"/>
            </w:tcBorders>
            <w:vAlign w:val="center"/>
          </w:tcPr>
          <w:p w14:paraId="5380DD7D" w14:textId="0BFB1610"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624" w:type="dxa"/>
            <w:tcBorders>
              <w:top w:val="single" w:sz="4" w:space="0" w:color="auto"/>
              <w:left w:val="nil"/>
              <w:bottom w:val="single" w:sz="6" w:space="0" w:color="auto"/>
              <w:right w:val="nil"/>
            </w:tcBorders>
            <w:vAlign w:val="center"/>
          </w:tcPr>
          <w:p w14:paraId="11BDF794"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417" w:type="dxa"/>
            <w:tcBorders>
              <w:top w:val="single" w:sz="4" w:space="0" w:color="auto"/>
              <w:left w:val="nil"/>
              <w:bottom w:val="single" w:sz="6" w:space="0" w:color="auto"/>
              <w:right w:val="nil"/>
            </w:tcBorders>
            <w:vAlign w:val="center"/>
          </w:tcPr>
          <w:p w14:paraId="3FCFA336"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r w:rsidRPr="00FE3C96">
              <w:rPr>
                <w:sz w:val="20"/>
                <w:szCs w:val="20"/>
                <w:lang w:val="en-IE"/>
              </w:rPr>
              <w:t>Been interviewed on radio</w:t>
            </w:r>
          </w:p>
        </w:tc>
        <w:tc>
          <w:tcPr>
            <w:tcW w:w="1417" w:type="dxa"/>
            <w:tcBorders>
              <w:top w:val="single" w:sz="4" w:space="0" w:color="auto"/>
              <w:left w:val="nil"/>
              <w:bottom w:val="single" w:sz="6" w:space="0" w:color="auto"/>
              <w:right w:val="nil"/>
            </w:tcBorders>
            <w:vAlign w:val="center"/>
          </w:tcPr>
          <w:p w14:paraId="1BB51C2C" w14:textId="77777777" w:rsidR="000A7706" w:rsidRDefault="000A7706" w:rsidP="000A7706">
            <w:pPr>
              <w:widowControl w:val="0"/>
              <w:autoSpaceDE w:val="0"/>
              <w:autoSpaceDN w:val="0"/>
              <w:adjustRightInd w:val="0"/>
              <w:spacing w:after="0" w:line="240" w:lineRule="auto"/>
              <w:jc w:val="center"/>
              <w:rPr>
                <w:sz w:val="20"/>
                <w:szCs w:val="20"/>
                <w:lang w:val="en-IE"/>
              </w:rPr>
            </w:pPr>
            <w:r w:rsidRPr="00FE3C96">
              <w:rPr>
                <w:sz w:val="20"/>
                <w:szCs w:val="20"/>
                <w:lang w:val="en-IE"/>
              </w:rPr>
              <w:t>Been interviewed by a newspaper journalist</w:t>
            </w:r>
          </w:p>
        </w:tc>
        <w:tc>
          <w:tcPr>
            <w:tcW w:w="1417" w:type="dxa"/>
            <w:tcBorders>
              <w:top w:val="single" w:sz="4" w:space="0" w:color="auto"/>
              <w:left w:val="nil"/>
              <w:bottom w:val="single" w:sz="6" w:space="0" w:color="auto"/>
              <w:right w:val="nil"/>
            </w:tcBorders>
            <w:vAlign w:val="center"/>
          </w:tcPr>
          <w:p w14:paraId="0E067763" w14:textId="77777777" w:rsidR="000A7706" w:rsidRPr="00FE3C96" w:rsidRDefault="000A7706" w:rsidP="000A7706">
            <w:pPr>
              <w:widowControl w:val="0"/>
              <w:autoSpaceDE w:val="0"/>
              <w:autoSpaceDN w:val="0"/>
              <w:adjustRightInd w:val="0"/>
              <w:spacing w:after="0" w:line="240" w:lineRule="auto"/>
              <w:jc w:val="center"/>
              <w:rPr>
                <w:sz w:val="20"/>
                <w:szCs w:val="20"/>
                <w:lang w:val="en-IE"/>
              </w:rPr>
            </w:pPr>
            <w:r w:rsidRPr="00FE3C96">
              <w:rPr>
                <w:sz w:val="20"/>
                <w:szCs w:val="20"/>
                <w:lang w:val="en-IE"/>
              </w:rPr>
              <w:t>Been interviewed on TV</w:t>
            </w:r>
          </w:p>
        </w:tc>
        <w:tc>
          <w:tcPr>
            <w:tcW w:w="1728" w:type="dxa"/>
            <w:tcBorders>
              <w:top w:val="single" w:sz="4" w:space="0" w:color="auto"/>
              <w:left w:val="nil"/>
              <w:bottom w:val="single" w:sz="6" w:space="0" w:color="auto"/>
              <w:right w:val="nil"/>
            </w:tcBorders>
            <w:vAlign w:val="center"/>
          </w:tcPr>
          <w:p w14:paraId="291EDBAC" w14:textId="77777777" w:rsidR="000A7706" w:rsidRPr="00FE3C96" w:rsidRDefault="000A7706" w:rsidP="000A7706">
            <w:pPr>
              <w:widowControl w:val="0"/>
              <w:autoSpaceDE w:val="0"/>
              <w:autoSpaceDN w:val="0"/>
              <w:adjustRightInd w:val="0"/>
              <w:spacing w:after="0" w:line="240" w:lineRule="auto"/>
              <w:jc w:val="center"/>
              <w:rPr>
                <w:sz w:val="20"/>
                <w:szCs w:val="20"/>
                <w:lang w:val="en-IE"/>
              </w:rPr>
            </w:pPr>
            <w:r w:rsidRPr="00FE3C96">
              <w:rPr>
                <w:sz w:val="20"/>
                <w:szCs w:val="20"/>
                <w:lang w:val="en-IE"/>
              </w:rPr>
              <w:t xml:space="preserve">Written an article for a newspaper or news website </w:t>
            </w:r>
            <w:r w:rsidRPr="00FE3C96">
              <w:rPr>
                <w:sz w:val="16"/>
                <w:szCs w:val="16"/>
                <w:lang w:val="en-IE"/>
              </w:rPr>
              <w:t>(e.g., RTE Brainstorm article)</w:t>
            </w:r>
          </w:p>
        </w:tc>
        <w:tc>
          <w:tcPr>
            <w:tcW w:w="1417" w:type="dxa"/>
            <w:tcBorders>
              <w:top w:val="single" w:sz="4" w:space="0" w:color="auto"/>
              <w:left w:val="nil"/>
              <w:bottom w:val="single" w:sz="6" w:space="0" w:color="auto"/>
              <w:right w:val="nil"/>
            </w:tcBorders>
            <w:vAlign w:val="center"/>
          </w:tcPr>
          <w:p w14:paraId="1FDE0CA2" w14:textId="77777777" w:rsidR="000A7706" w:rsidRPr="00FE3C96" w:rsidRDefault="000A7706" w:rsidP="000A7706">
            <w:pPr>
              <w:widowControl w:val="0"/>
              <w:autoSpaceDE w:val="0"/>
              <w:autoSpaceDN w:val="0"/>
              <w:adjustRightInd w:val="0"/>
              <w:spacing w:after="0" w:line="240" w:lineRule="auto"/>
              <w:jc w:val="center"/>
              <w:rPr>
                <w:sz w:val="20"/>
                <w:szCs w:val="20"/>
                <w:lang w:val="en-IE"/>
              </w:rPr>
            </w:pPr>
            <w:r w:rsidRPr="00FE3C96">
              <w:rPr>
                <w:sz w:val="20"/>
                <w:szCs w:val="20"/>
                <w:lang w:val="en-IE"/>
              </w:rPr>
              <w:t>Your research has featured in a newspaper article</w:t>
            </w:r>
          </w:p>
        </w:tc>
      </w:tr>
      <w:tr w:rsidR="000A7706" w:rsidRPr="00FD5900" w14:paraId="5101C7F5" w14:textId="77777777" w:rsidTr="000A7706">
        <w:tc>
          <w:tcPr>
            <w:tcW w:w="794" w:type="dxa"/>
            <w:tcBorders>
              <w:top w:val="nil"/>
              <w:left w:val="nil"/>
              <w:bottom w:val="nil"/>
              <w:right w:val="nil"/>
            </w:tcBorders>
          </w:tcPr>
          <w:p w14:paraId="60CB78AA" w14:textId="77777777" w:rsidR="000A7706" w:rsidRPr="00D87F9C" w:rsidRDefault="000A7706" w:rsidP="000A7706">
            <w:pPr>
              <w:widowControl w:val="0"/>
              <w:autoSpaceDE w:val="0"/>
              <w:autoSpaceDN w:val="0"/>
              <w:adjustRightInd w:val="0"/>
              <w:spacing w:after="0" w:line="240" w:lineRule="auto"/>
              <w:rPr>
                <w:sz w:val="20"/>
                <w:szCs w:val="20"/>
                <w:lang w:val="en-IE"/>
              </w:rPr>
            </w:pPr>
          </w:p>
        </w:tc>
        <w:tc>
          <w:tcPr>
            <w:tcW w:w="624" w:type="dxa"/>
            <w:tcBorders>
              <w:top w:val="nil"/>
              <w:left w:val="nil"/>
              <w:bottom w:val="nil"/>
              <w:right w:val="nil"/>
            </w:tcBorders>
          </w:tcPr>
          <w:p w14:paraId="78E0F256"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417" w:type="dxa"/>
            <w:tcBorders>
              <w:top w:val="nil"/>
              <w:left w:val="nil"/>
              <w:bottom w:val="nil"/>
              <w:right w:val="nil"/>
            </w:tcBorders>
          </w:tcPr>
          <w:p w14:paraId="68BDD29D"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417" w:type="dxa"/>
            <w:tcBorders>
              <w:top w:val="nil"/>
              <w:left w:val="nil"/>
              <w:bottom w:val="nil"/>
              <w:right w:val="nil"/>
            </w:tcBorders>
          </w:tcPr>
          <w:p w14:paraId="5545B729"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417" w:type="dxa"/>
            <w:tcBorders>
              <w:top w:val="nil"/>
              <w:left w:val="nil"/>
              <w:bottom w:val="nil"/>
              <w:right w:val="nil"/>
            </w:tcBorders>
          </w:tcPr>
          <w:p w14:paraId="6E908FD6"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728" w:type="dxa"/>
            <w:tcBorders>
              <w:top w:val="nil"/>
              <w:left w:val="nil"/>
              <w:bottom w:val="nil"/>
              <w:right w:val="nil"/>
            </w:tcBorders>
          </w:tcPr>
          <w:p w14:paraId="3AEAECD1"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417" w:type="dxa"/>
            <w:tcBorders>
              <w:top w:val="nil"/>
              <w:left w:val="nil"/>
              <w:bottom w:val="nil"/>
              <w:right w:val="nil"/>
            </w:tcBorders>
          </w:tcPr>
          <w:p w14:paraId="618BF34D"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r>
      <w:tr w:rsidR="000A7706" w:rsidRPr="00D87F9C" w14:paraId="5FAFF798" w14:textId="77777777" w:rsidTr="000A7706">
        <w:tc>
          <w:tcPr>
            <w:tcW w:w="794" w:type="dxa"/>
            <w:tcBorders>
              <w:top w:val="nil"/>
              <w:left w:val="nil"/>
              <w:bottom w:val="nil"/>
              <w:right w:val="nil"/>
            </w:tcBorders>
          </w:tcPr>
          <w:p w14:paraId="4C60ECED" w14:textId="77777777" w:rsidR="000A7706" w:rsidRDefault="000A7706" w:rsidP="000A7706">
            <w:pPr>
              <w:widowControl w:val="0"/>
              <w:autoSpaceDE w:val="0"/>
              <w:autoSpaceDN w:val="0"/>
              <w:adjustRightInd w:val="0"/>
              <w:spacing w:after="0" w:line="240" w:lineRule="auto"/>
              <w:rPr>
                <w:sz w:val="20"/>
                <w:szCs w:val="20"/>
                <w:lang w:val="en-IE"/>
              </w:rPr>
            </w:pPr>
            <w:r>
              <w:rPr>
                <w:sz w:val="20"/>
                <w:szCs w:val="20"/>
                <w:lang w:val="en-IE"/>
              </w:rPr>
              <w:t>Female</w:t>
            </w:r>
          </w:p>
        </w:tc>
        <w:tc>
          <w:tcPr>
            <w:tcW w:w="624" w:type="dxa"/>
            <w:tcBorders>
              <w:top w:val="nil"/>
              <w:left w:val="nil"/>
              <w:bottom w:val="nil"/>
              <w:right w:val="nil"/>
            </w:tcBorders>
          </w:tcPr>
          <w:p w14:paraId="3D6E21A8"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Mean</w:t>
            </w:r>
          </w:p>
        </w:tc>
        <w:tc>
          <w:tcPr>
            <w:tcW w:w="1417" w:type="dxa"/>
            <w:tcBorders>
              <w:top w:val="nil"/>
              <w:left w:val="nil"/>
              <w:bottom w:val="nil"/>
              <w:right w:val="nil"/>
            </w:tcBorders>
            <w:shd w:val="clear" w:color="auto" w:fill="auto"/>
          </w:tcPr>
          <w:p w14:paraId="450DF08A" w14:textId="6711F05E" w:rsidR="000A7706" w:rsidRPr="00D87F9C"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3</w:t>
            </w:r>
            <w:r w:rsidR="003F7718">
              <w:rPr>
                <w:sz w:val="20"/>
                <w:szCs w:val="20"/>
                <w:lang w:val="en-IE"/>
              </w:rPr>
              <w:t>.0</w:t>
            </w:r>
          </w:p>
        </w:tc>
        <w:tc>
          <w:tcPr>
            <w:tcW w:w="1417" w:type="dxa"/>
            <w:tcBorders>
              <w:top w:val="nil"/>
              <w:left w:val="nil"/>
              <w:bottom w:val="nil"/>
              <w:right w:val="nil"/>
            </w:tcBorders>
            <w:shd w:val="clear" w:color="auto" w:fill="auto"/>
          </w:tcPr>
          <w:p w14:paraId="42D1B50D" w14:textId="77777777"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3.1</w:t>
            </w:r>
          </w:p>
        </w:tc>
        <w:tc>
          <w:tcPr>
            <w:tcW w:w="1417" w:type="dxa"/>
            <w:tcBorders>
              <w:top w:val="nil"/>
              <w:left w:val="nil"/>
              <w:bottom w:val="nil"/>
              <w:right w:val="nil"/>
            </w:tcBorders>
            <w:shd w:val="clear" w:color="auto" w:fill="auto"/>
          </w:tcPr>
          <w:p w14:paraId="021B822D" w14:textId="54BF9159"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1.</w:t>
            </w:r>
            <w:r w:rsidR="003F7718">
              <w:rPr>
                <w:sz w:val="20"/>
                <w:szCs w:val="20"/>
                <w:lang w:val="en-IE"/>
              </w:rPr>
              <w:t>5</w:t>
            </w:r>
          </w:p>
        </w:tc>
        <w:tc>
          <w:tcPr>
            <w:tcW w:w="1728" w:type="dxa"/>
            <w:tcBorders>
              <w:top w:val="nil"/>
              <w:left w:val="nil"/>
              <w:bottom w:val="nil"/>
              <w:right w:val="nil"/>
            </w:tcBorders>
            <w:shd w:val="clear" w:color="auto" w:fill="auto"/>
          </w:tcPr>
          <w:p w14:paraId="745DB2A4" w14:textId="0E084ED2"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1.</w:t>
            </w:r>
            <w:r w:rsidR="003F7718">
              <w:rPr>
                <w:sz w:val="20"/>
                <w:szCs w:val="20"/>
                <w:lang w:val="en-IE"/>
              </w:rPr>
              <w:t>9</w:t>
            </w:r>
          </w:p>
        </w:tc>
        <w:tc>
          <w:tcPr>
            <w:tcW w:w="1417" w:type="dxa"/>
            <w:tcBorders>
              <w:top w:val="nil"/>
              <w:left w:val="nil"/>
              <w:bottom w:val="nil"/>
              <w:right w:val="nil"/>
            </w:tcBorders>
            <w:shd w:val="clear" w:color="auto" w:fill="auto"/>
          </w:tcPr>
          <w:p w14:paraId="499B238F" w14:textId="41BD8705"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5.</w:t>
            </w:r>
            <w:r w:rsidR="003F7718">
              <w:rPr>
                <w:sz w:val="20"/>
                <w:szCs w:val="20"/>
                <w:lang w:val="en-IE"/>
              </w:rPr>
              <w:t>3</w:t>
            </w:r>
          </w:p>
        </w:tc>
      </w:tr>
      <w:tr w:rsidR="000A7706" w:rsidRPr="00D87F9C" w14:paraId="4A844785" w14:textId="77777777" w:rsidTr="000A7706">
        <w:tc>
          <w:tcPr>
            <w:tcW w:w="794" w:type="dxa"/>
            <w:tcBorders>
              <w:top w:val="nil"/>
              <w:left w:val="nil"/>
              <w:bottom w:val="nil"/>
              <w:right w:val="nil"/>
            </w:tcBorders>
          </w:tcPr>
          <w:p w14:paraId="7CBA6977" w14:textId="77777777" w:rsidR="000A7706" w:rsidRDefault="000A7706" w:rsidP="000A7706">
            <w:pPr>
              <w:widowControl w:val="0"/>
              <w:autoSpaceDE w:val="0"/>
              <w:autoSpaceDN w:val="0"/>
              <w:adjustRightInd w:val="0"/>
              <w:spacing w:after="0" w:line="240" w:lineRule="auto"/>
              <w:rPr>
                <w:sz w:val="20"/>
                <w:szCs w:val="20"/>
                <w:lang w:val="en-IE"/>
              </w:rPr>
            </w:pPr>
          </w:p>
        </w:tc>
        <w:tc>
          <w:tcPr>
            <w:tcW w:w="624" w:type="dxa"/>
            <w:tcBorders>
              <w:top w:val="nil"/>
              <w:left w:val="nil"/>
              <w:bottom w:val="nil"/>
              <w:right w:val="nil"/>
            </w:tcBorders>
          </w:tcPr>
          <w:p w14:paraId="166D05F9" w14:textId="77777777" w:rsidR="000A770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Sd</w:t>
            </w:r>
          </w:p>
        </w:tc>
        <w:tc>
          <w:tcPr>
            <w:tcW w:w="1417" w:type="dxa"/>
            <w:tcBorders>
              <w:top w:val="nil"/>
              <w:left w:val="nil"/>
              <w:bottom w:val="nil"/>
              <w:right w:val="nil"/>
            </w:tcBorders>
            <w:shd w:val="clear" w:color="auto" w:fill="auto"/>
          </w:tcPr>
          <w:p w14:paraId="6F8AF227" w14:textId="5D4D9355" w:rsidR="000A7706" w:rsidRPr="00D87F9C" w:rsidRDefault="009A758C"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sidRPr="007C184C">
              <w:rPr>
                <w:sz w:val="20"/>
                <w:szCs w:val="20"/>
                <w:lang w:val="en-IE"/>
              </w:rPr>
              <w:t>5.</w:t>
            </w:r>
            <w:r w:rsidR="003F7718">
              <w:rPr>
                <w:sz w:val="20"/>
                <w:szCs w:val="20"/>
                <w:lang w:val="en-IE"/>
              </w:rPr>
              <w:t>4</w:t>
            </w:r>
            <w:r>
              <w:rPr>
                <w:sz w:val="20"/>
                <w:szCs w:val="20"/>
                <w:lang w:val="en-IE"/>
              </w:rPr>
              <w:t>)</w:t>
            </w:r>
          </w:p>
        </w:tc>
        <w:tc>
          <w:tcPr>
            <w:tcW w:w="1417" w:type="dxa"/>
            <w:tcBorders>
              <w:top w:val="nil"/>
              <w:left w:val="nil"/>
              <w:bottom w:val="nil"/>
              <w:right w:val="nil"/>
            </w:tcBorders>
            <w:shd w:val="clear" w:color="auto" w:fill="auto"/>
          </w:tcPr>
          <w:p w14:paraId="4078B40F" w14:textId="74B1474E" w:rsidR="000A7706" w:rsidRPr="004B3E46" w:rsidRDefault="009A758C"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sidRPr="00707F2F">
              <w:rPr>
                <w:sz w:val="20"/>
                <w:szCs w:val="20"/>
                <w:lang w:val="en-IE"/>
              </w:rPr>
              <w:t>5.6</w:t>
            </w:r>
            <w:r>
              <w:rPr>
                <w:sz w:val="20"/>
                <w:szCs w:val="20"/>
                <w:lang w:val="en-IE"/>
              </w:rPr>
              <w:t>)</w:t>
            </w:r>
          </w:p>
        </w:tc>
        <w:tc>
          <w:tcPr>
            <w:tcW w:w="1417" w:type="dxa"/>
            <w:tcBorders>
              <w:top w:val="nil"/>
              <w:left w:val="nil"/>
              <w:bottom w:val="nil"/>
              <w:right w:val="nil"/>
            </w:tcBorders>
            <w:shd w:val="clear" w:color="auto" w:fill="auto"/>
          </w:tcPr>
          <w:p w14:paraId="71A080E2" w14:textId="15DDFA01" w:rsidR="000A7706" w:rsidRPr="004B3E46" w:rsidRDefault="009A758C"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sidRPr="00707F2F">
              <w:rPr>
                <w:sz w:val="20"/>
                <w:szCs w:val="20"/>
                <w:lang w:val="en-IE"/>
              </w:rPr>
              <w:t>4.</w:t>
            </w:r>
            <w:r w:rsidR="003F7718">
              <w:rPr>
                <w:sz w:val="20"/>
                <w:szCs w:val="20"/>
                <w:lang w:val="en-IE"/>
              </w:rPr>
              <w:t>1</w:t>
            </w:r>
            <w:r>
              <w:rPr>
                <w:sz w:val="20"/>
                <w:szCs w:val="20"/>
                <w:lang w:val="en-IE"/>
              </w:rPr>
              <w:t>)</w:t>
            </w:r>
          </w:p>
        </w:tc>
        <w:tc>
          <w:tcPr>
            <w:tcW w:w="1728" w:type="dxa"/>
            <w:tcBorders>
              <w:top w:val="nil"/>
              <w:left w:val="nil"/>
              <w:bottom w:val="nil"/>
              <w:right w:val="nil"/>
            </w:tcBorders>
            <w:shd w:val="clear" w:color="auto" w:fill="auto"/>
          </w:tcPr>
          <w:p w14:paraId="357D4B59" w14:textId="6C41EDBF" w:rsidR="000A7706" w:rsidRPr="004B3E46" w:rsidRDefault="009A758C"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sidRPr="002F627E">
              <w:rPr>
                <w:sz w:val="20"/>
                <w:szCs w:val="20"/>
                <w:lang w:val="en-IE"/>
              </w:rPr>
              <w:t>4.3</w:t>
            </w:r>
            <w:r>
              <w:rPr>
                <w:sz w:val="20"/>
                <w:szCs w:val="20"/>
                <w:lang w:val="en-IE"/>
              </w:rPr>
              <w:t>)</w:t>
            </w:r>
          </w:p>
        </w:tc>
        <w:tc>
          <w:tcPr>
            <w:tcW w:w="1417" w:type="dxa"/>
            <w:tcBorders>
              <w:top w:val="nil"/>
              <w:left w:val="nil"/>
              <w:bottom w:val="nil"/>
              <w:right w:val="nil"/>
            </w:tcBorders>
            <w:shd w:val="clear" w:color="auto" w:fill="auto"/>
          </w:tcPr>
          <w:p w14:paraId="22C068E1" w14:textId="22F1E920" w:rsidR="000A7706" w:rsidRPr="004B3E46" w:rsidRDefault="009A758C"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sidRPr="008F2BB0">
              <w:rPr>
                <w:sz w:val="20"/>
                <w:szCs w:val="20"/>
                <w:lang w:val="en-IE"/>
              </w:rPr>
              <w:t>6.9</w:t>
            </w:r>
            <w:r>
              <w:rPr>
                <w:sz w:val="20"/>
                <w:szCs w:val="20"/>
                <w:lang w:val="en-IE"/>
              </w:rPr>
              <w:t>)</w:t>
            </w:r>
          </w:p>
        </w:tc>
      </w:tr>
      <w:tr w:rsidR="000A7706" w:rsidRPr="00D87F9C" w14:paraId="1E7C7C99" w14:textId="77777777" w:rsidTr="000A7706">
        <w:tc>
          <w:tcPr>
            <w:tcW w:w="794" w:type="dxa"/>
            <w:tcBorders>
              <w:top w:val="nil"/>
              <w:left w:val="nil"/>
              <w:right w:val="nil"/>
            </w:tcBorders>
          </w:tcPr>
          <w:p w14:paraId="4FB8939B" w14:textId="77777777" w:rsidR="000A7706" w:rsidRDefault="000A7706" w:rsidP="000A7706">
            <w:pPr>
              <w:widowControl w:val="0"/>
              <w:autoSpaceDE w:val="0"/>
              <w:autoSpaceDN w:val="0"/>
              <w:adjustRightInd w:val="0"/>
              <w:spacing w:after="0" w:line="240" w:lineRule="auto"/>
              <w:rPr>
                <w:sz w:val="20"/>
                <w:szCs w:val="20"/>
                <w:lang w:val="en-IE"/>
              </w:rPr>
            </w:pPr>
            <w:r>
              <w:rPr>
                <w:sz w:val="20"/>
                <w:szCs w:val="20"/>
                <w:lang w:val="en-IE"/>
              </w:rPr>
              <w:t>Male</w:t>
            </w:r>
          </w:p>
        </w:tc>
        <w:tc>
          <w:tcPr>
            <w:tcW w:w="624" w:type="dxa"/>
            <w:tcBorders>
              <w:top w:val="nil"/>
              <w:left w:val="nil"/>
              <w:right w:val="nil"/>
            </w:tcBorders>
          </w:tcPr>
          <w:p w14:paraId="7703766D" w14:textId="77777777" w:rsidR="000A7706" w:rsidRDefault="000A7706" w:rsidP="000A7706">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Mean</w:t>
            </w:r>
          </w:p>
        </w:tc>
        <w:tc>
          <w:tcPr>
            <w:tcW w:w="1417" w:type="dxa"/>
            <w:tcBorders>
              <w:top w:val="nil"/>
              <w:left w:val="nil"/>
              <w:right w:val="nil"/>
            </w:tcBorders>
            <w:shd w:val="clear" w:color="auto" w:fill="auto"/>
          </w:tcPr>
          <w:p w14:paraId="5AE31A9F" w14:textId="6CCF1F1A" w:rsidR="000A7706" w:rsidRPr="00D87F9C" w:rsidRDefault="000A7706" w:rsidP="000A7706">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6.</w:t>
            </w:r>
            <w:r w:rsidR="003F7718">
              <w:rPr>
                <w:rFonts w:ascii="Times New Roman" w:hAnsi="Times New Roman" w:cs="Times New Roman"/>
                <w:sz w:val="20"/>
                <w:szCs w:val="20"/>
              </w:rPr>
              <w:t>5</w:t>
            </w:r>
          </w:p>
        </w:tc>
        <w:tc>
          <w:tcPr>
            <w:tcW w:w="1417" w:type="dxa"/>
            <w:tcBorders>
              <w:top w:val="nil"/>
              <w:left w:val="nil"/>
              <w:right w:val="nil"/>
            </w:tcBorders>
            <w:shd w:val="clear" w:color="auto" w:fill="auto"/>
          </w:tcPr>
          <w:p w14:paraId="55813CAC" w14:textId="30618B93"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7</w:t>
            </w:r>
            <w:r w:rsidR="003F7718">
              <w:rPr>
                <w:sz w:val="20"/>
                <w:szCs w:val="20"/>
                <w:lang w:val="en-IE"/>
              </w:rPr>
              <w:t>.0</w:t>
            </w:r>
          </w:p>
        </w:tc>
        <w:tc>
          <w:tcPr>
            <w:tcW w:w="1417" w:type="dxa"/>
            <w:tcBorders>
              <w:top w:val="nil"/>
              <w:left w:val="nil"/>
              <w:right w:val="nil"/>
            </w:tcBorders>
            <w:shd w:val="clear" w:color="auto" w:fill="auto"/>
          </w:tcPr>
          <w:p w14:paraId="5A017670" w14:textId="29560EA9"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4.6</w:t>
            </w:r>
          </w:p>
        </w:tc>
        <w:tc>
          <w:tcPr>
            <w:tcW w:w="1728" w:type="dxa"/>
            <w:tcBorders>
              <w:top w:val="nil"/>
              <w:left w:val="nil"/>
              <w:right w:val="nil"/>
            </w:tcBorders>
            <w:shd w:val="clear" w:color="auto" w:fill="auto"/>
          </w:tcPr>
          <w:p w14:paraId="05298C5E" w14:textId="731EDB8E"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4.</w:t>
            </w:r>
            <w:r w:rsidR="003F7718">
              <w:rPr>
                <w:sz w:val="20"/>
                <w:szCs w:val="20"/>
                <w:lang w:val="en-IE"/>
              </w:rPr>
              <w:t>3</w:t>
            </w:r>
          </w:p>
        </w:tc>
        <w:tc>
          <w:tcPr>
            <w:tcW w:w="1417" w:type="dxa"/>
            <w:tcBorders>
              <w:top w:val="nil"/>
              <w:left w:val="nil"/>
              <w:right w:val="nil"/>
            </w:tcBorders>
            <w:shd w:val="clear" w:color="auto" w:fill="auto"/>
          </w:tcPr>
          <w:p w14:paraId="25FAB849" w14:textId="5A50F70F"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6.6</w:t>
            </w:r>
          </w:p>
        </w:tc>
      </w:tr>
      <w:tr w:rsidR="000A7706" w:rsidRPr="00D87F9C" w14:paraId="65CE6661" w14:textId="77777777" w:rsidTr="000A7706">
        <w:tblPrEx>
          <w:tblBorders>
            <w:bottom w:val="single" w:sz="6" w:space="0" w:color="auto"/>
          </w:tblBorders>
        </w:tblPrEx>
        <w:tc>
          <w:tcPr>
            <w:tcW w:w="794" w:type="dxa"/>
            <w:tcBorders>
              <w:top w:val="nil"/>
              <w:left w:val="nil"/>
              <w:bottom w:val="single" w:sz="4" w:space="0" w:color="auto"/>
              <w:right w:val="nil"/>
            </w:tcBorders>
          </w:tcPr>
          <w:p w14:paraId="28C4B647" w14:textId="77777777" w:rsidR="000A7706" w:rsidRPr="00D87F9C" w:rsidRDefault="000A7706" w:rsidP="000A7706">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nil"/>
              <w:left w:val="nil"/>
              <w:bottom w:val="single" w:sz="4" w:space="0" w:color="auto"/>
              <w:right w:val="nil"/>
            </w:tcBorders>
          </w:tcPr>
          <w:p w14:paraId="1D917A37" w14:textId="77777777" w:rsidR="000A7706" w:rsidRPr="00D87F9C" w:rsidRDefault="000A7706"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Sd</w:t>
            </w:r>
          </w:p>
        </w:tc>
        <w:tc>
          <w:tcPr>
            <w:tcW w:w="1417" w:type="dxa"/>
            <w:tcBorders>
              <w:top w:val="nil"/>
              <w:left w:val="nil"/>
              <w:bottom w:val="single" w:sz="4" w:space="0" w:color="auto"/>
              <w:right w:val="nil"/>
            </w:tcBorders>
            <w:shd w:val="clear" w:color="auto" w:fill="auto"/>
          </w:tcPr>
          <w:p w14:paraId="710A6133" w14:textId="6C3A4896" w:rsidR="000A7706" w:rsidRPr="00D87F9C" w:rsidRDefault="009A758C"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sidRPr="007C184C">
              <w:rPr>
                <w:rFonts w:ascii="Times New Roman" w:hAnsi="Times New Roman" w:cs="Times New Roman"/>
                <w:sz w:val="20"/>
                <w:szCs w:val="20"/>
              </w:rPr>
              <w:t>8.</w:t>
            </w:r>
            <w:r w:rsidR="003F7718">
              <w:rPr>
                <w:rFonts w:ascii="Times New Roman" w:hAnsi="Times New Roman" w:cs="Times New Roman"/>
                <w:sz w:val="20"/>
                <w:szCs w:val="20"/>
              </w:rPr>
              <w:t>7</w:t>
            </w:r>
            <w:r>
              <w:rPr>
                <w:rFonts w:ascii="Times New Roman" w:hAnsi="Times New Roman" w:cs="Times New Roman"/>
                <w:sz w:val="20"/>
                <w:szCs w:val="20"/>
              </w:rPr>
              <w:t>)</w:t>
            </w:r>
          </w:p>
        </w:tc>
        <w:tc>
          <w:tcPr>
            <w:tcW w:w="1417" w:type="dxa"/>
            <w:tcBorders>
              <w:top w:val="nil"/>
              <w:left w:val="nil"/>
              <w:bottom w:val="single" w:sz="4" w:space="0" w:color="auto"/>
              <w:right w:val="nil"/>
            </w:tcBorders>
            <w:shd w:val="clear" w:color="auto" w:fill="auto"/>
          </w:tcPr>
          <w:p w14:paraId="363FDDD6" w14:textId="7014E63E" w:rsidR="000A7706" w:rsidRPr="004B3E46" w:rsidRDefault="009A758C"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sidRPr="00707F2F">
              <w:rPr>
                <w:rFonts w:ascii="Times New Roman" w:hAnsi="Times New Roman" w:cs="Times New Roman"/>
                <w:sz w:val="20"/>
                <w:szCs w:val="20"/>
              </w:rPr>
              <w:t>8.6</w:t>
            </w:r>
            <w:r>
              <w:rPr>
                <w:rFonts w:ascii="Times New Roman" w:hAnsi="Times New Roman" w:cs="Times New Roman"/>
                <w:sz w:val="20"/>
                <w:szCs w:val="20"/>
              </w:rPr>
              <w:t>)</w:t>
            </w:r>
          </w:p>
        </w:tc>
        <w:tc>
          <w:tcPr>
            <w:tcW w:w="1417" w:type="dxa"/>
            <w:tcBorders>
              <w:top w:val="nil"/>
              <w:left w:val="nil"/>
              <w:bottom w:val="single" w:sz="4" w:space="0" w:color="auto"/>
              <w:right w:val="nil"/>
            </w:tcBorders>
            <w:shd w:val="clear" w:color="auto" w:fill="auto"/>
          </w:tcPr>
          <w:p w14:paraId="4B2E1B68" w14:textId="4A29413F" w:rsidR="000A7706" w:rsidRPr="004B3E46" w:rsidRDefault="009A758C"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sidRPr="00707F2F">
              <w:rPr>
                <w:rFonts w:ascii="Times New Roman" w:hAnsi="Times New Roman" w:cs="Times New Roman"/>
                <w:sz w:val="20"/>
                <w:szCs w:val="20"/>
              </w:rPr>
              <w:t>7.</w:t>
            </w:r>
            <w:r w:rsidR="003F7718">
              <w:rPr>
                <w:rFonts w:ascii="Times New Roman" w:hAnsi="Times New Roman" w:cs="Times New Roman"/>
                <w:sz w:val="20"/>
                <w:szCs w:val="20"/>
              </w:rPr>
              <w:t>6</w:t>
            </w:r>
            <w:r>
              <w:rPr>
                <w:rFonts w:ascii="Times New Roman" w:hAnsi="Times New Roman" w:cs="Times New Roman"/>
                <w:sz w:val="20"/>
                <w:szCs w:val="20"/>
              </w:rPr>
              <w:t>)</w:t>
            </w:r>
          </w:p>
        </w:tc>
        <w:tc>
          <w:tcPr>
            <w:tcW w:w="1728" w:type="dxa"/>
            <w:tcBorders>
              <w:top w:val="nil"/>
              <w:left w:val="nil"/>
              <w:bottom w:val="single" w:sz="4" w:space="0" w:color="auto"/>
              <w:right w:val="nil"/>
            </w:tcBorders>
            <w:shd w:val="clear" w:color="auto" w:fill="auto"/>
          </w:tcPr>
          <w:p w14:paraId="42DE3541" w14:textId="6D3D37A8" w:rsidR="000A7706" w:rsidRPr="004B3E46" w:rsidRDefault="009A758C"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sidRPr="002F627E">
              <w:rPr>
                <w:rFonts w:ascii="Times New Roman" w:hAnsi="Times New Roman" w:cs="Times New Roman"/>
                <w:sz w:val="20"/>
                <w:szCs w:val="20"/>
              </w:rPr>
              <w:t>6.</w:t>
            </w:r>
            <w:r w:rsidR="003F7718">
              <w:rPr>
                <w:rFonts w:ascii="Times New Roman" w:hAnsi="Times New Roman" w:cs="Times New Roman"/>
                <w:sz w:val="20"/>
                <w:szCs w:val="20"/>
              </w:rPr>
              <w:t>6</w:t>
            </w:r>
            <w:r>
              <w:rPr>
                <w:rFonts w:ascii="Times New Roman" w:hAnsi="Times New Roman" w:cs="Times New Roman"/>
                <w:sz w:val="20"/>
                <w:szCs w:val="20"/>
              </w:rPr>
              <w:t>)</w:t>
            </w:r>
          </w:p>
        </w:tc>
        <w:tc>
          <w:tcPr>
            <w:tcW w:w="1417" w:type="dxa"/>
            <w:tcBorders>
              <w:top w:val="nil"/>
              <w:left w:val="nil"/>
              <w:bottom w:val="single" w:sz="4" w:space="0" w:color="auto"/>
              <w:right w:val="nil"/>
            </w:tcBorders>
            <w:shd w:val="clear" w:color="auto" w:fill="auto"/>
          </w:tcPr>
          <w:p w14:paraId="61ADDB99" w14:textId="20EEA753" w:rsidR="000A7706" w:rsidRPr="004B3E46" w:rsidRDefault="009A758C"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sidRPr="008F2BB0">
              <w:rPr>
                <w:rFonts w:ascii="Times New Roman" w:hAnsi="Times New Roman" w:cs="Times New Roman"/>
                <w:sz w:val="20"/>
                <w:szCs w:val="20"/>
              </w:rPr>
              <w:t>7.</w:t>
            </w:r>
            <w:r w:rsidR="003F7718">
              <w:rPr>
                <w:rFonts w:ascii="Times New Roman" w:hAnsi="Times New Roman" w:cs="Times New Roman"/>
                <w:sz w:val="20"/>
                <w:szCs w:val="20"/>
              </w:rPr>
              <w:t>6</w:t>
            </w:r>
            <w:r>
              <w:rPr>
                <w:rFonts w:ascii="Times New Roman" w:hAnsi="Times New Roman" w:cs="Times New Roman"/>
                <w:sz w:val="20"/>
                <w:szCs w:val="20"/>
              </w:rPr>
              <w:t>)</w:t>
            </w:r>
          </w:p>
        </w:tc>
      </w:tr>
    </w:tbl>
    <w:p w14:paraId="193C86FF" w14:textId="0FFD383E" w:rsidR="00DC571C" w:rsidRDefault="00DC571C" w:rsidP="002F01AF">
      <w:pPr>
        <w:spacing w:after="0" w:line="240" w:lineRule="auto"/>
        <w:jc w:val="both"/>
        <w:rPr>
          <w:lang w:val="en-IE"/>
        </w:rPr>
      </w:pPr>
    </w:p>
    <w:p w14:paraId="78F347CE" w14:textId="77777777" w:rsidR="000735B6" w:rsidRDefault="000735B6" w:rsidP="002F01AF">
      <w:pPr>
        <w:spacing w:after="0" w:line="240" w:lineRule="auto"/>
        <w:jc w:val="both"/>
        <w:rPr>
          <w:lang w:val="en-IE"/>
        </w:rPr>
      </w:pPr>
    </w:p>
    <w:p w14:paraId="32197C36" w14:textId="79DBA962" w:rsidR="00E94FDF" w:rsidRDefault="00E94FDF" w:rsidP="002F01AF">
      <w:pPr>
        <w:spacing w:after="0" w:line="240" w:lineRule="auto"/>
        <w:jc w:val="both"/>
        <w:rPr>
          <w:lang w:val="en-IE"/>
        </w:rPr>
      </w:pPr>
      <w:r>
        <w:rPr>
          <w:lang w:val="en-IE"/>
        </w:rPr>
        <w:t xml:space="preserve">Half of respondents report engaging in social media </w:t>
      </w:r>
      <w:r w:rsidR="00DC571C">
        <w:rPr>
          <w:lang w:val="en-IE"/>
        </w:rPr>
        <w:t xml:space="preserve">in a professional capacity </w:t>
      </w:r>
      <w:r>
        <w:rPr>
          <w:lang w:val="en-IE"/>
        </w:rPr>
        <w:t xml:space="preserve">either weekly or monthly, with another 16% using </w:t>
      </w:r>
      <w:r w:rsidR="00DC571C">
        <w:rPr>
          <w:lang w:val="en-IE"/>
        </w:rPr>
        <w:t>it</w:t>
      </w:r>
      <w:r>
        <w:rPr>
          <w:lang w:val="en-IE"/>
        </w:rPr>
        <w:t xml:space="preserve"> at least once every three months. Blog</w:t>
      </w:r>
      <w:r w:rsidR="00151FEC">
        <w:rPr>
          <w:lang w:val="en-IE"/>
        </w:rPr>
        <w:t xml:space="preserve"> posts</w:t>
      </w:r>
      <w:r>
        <w:rPr>
          <w:lang w:val="en-IE"/>
        </w:rPr>
        <w:t xml:space="preserve"> and podcasts </w:t>
      </w:r>
      <w:r w:rsidR="00340617">
        <w:rPr>
          <w:lang w:val="en-IE"/>
        </w:rPr>
        <w:t>are</w:t>
      </w:r>
      <w:r>
        <w:rPr>
          <w:lang w:val="en-IE"/>
        </w:rPr>
        <w:t xml:space="preserve"> less popular, with 61% and 52% of </w:t>
      </w:r>
      <w:r w:rsidR="00340617">
        <w:rPr>
          <w:lang w:val="en-IE"/>
        </w:rPr>
        <w:t>respondents</w:t>
      </w:r>
      <w:r>
        <w:rPr>
          <w:lang w:val="en-IE"/>
        </w:rPr>
        <w:t xml:space="preserve"> never engaging with them, respectively. </w:t>
      </w:r>
      <w:r w:rsidR="00340617">
        <w:rPr>
          <w:lang w:val="en-IE"/>
        </w:rPr>
        <w:t>S</w:t>
      </w:r>
      <w:r>
        <w:rPr>
          <w:lang w:val="en-IE"/>
        </w:rPr>
        <w:t xml:space="preserve">peaking at events or public lectures occurred quarterly for 23% of </w:t>
      </w:r>
      <w:r w:rsidR="00340617">
        <w:rPr>
          <w:lang w:val="en-IE"/>
        </w:rPr>
        <w:t>respondents</w:t>
      </w:r>
      <w:r>
        <w:rPr>
          <w:lang w:val="en-IE"/>
        </w:rPr>
        <w:t xml:space="preserve"> biannually for 11%, annually for 14%</w:t>
      </w:r>
      <w:r w:rsidR="00340617">
        <w:rPr>
          <w:lang w:val="en-IE"/>
        </w:rPr>
        <w:t>,</w:t>
      </w:r>
      <w:r>
        <w:rPr>
          <w:lang w:val="en-IE"/>
        </w:rPr>
        <w:t xml:space="preserve"> and less</w:t>
      </w:r>
      <w:r w:rsidR="00340617">
        <w:rPr>
          <w:lang w:val="en-IE"/>
        </w:rPr>
        <w:t xml:space="preserve"> </w:t>
      </w:r>
      <w:r>
        <w:rPr>
          <w:lang w:val="en-IE"/>
        </w:rPr>
        <w:t>than annually for 27%.</w:t>
      </w:r>
    </w:p>
    <w:p w14:paraId="27653EB0" w14:textId="0B59D1EF" w:rsidR="009C63D2" w:rsidRDefault="009C63D2" w:rsidP="002F01AF">
      <w:pPr>
        <w:spacing w:after="0" w:line="240" w:lineRule="auto"/>
        <w:jc w:val="both"/>
        <w:rPr>
          <w:lang w:val="en-IE"/>
        </w:rPr>
      </w:pPr>
    </w:p>
    <w:p w14:paraId="0FD78396" w14:textId="77777777" w:rsidR="000A7706" w:rsidRDefault="000A7706" w:rsidP="002F01AF">
      <w:pPr>
        <w:spacing w:after="0" w:line="240" w:lineRule="auto"/>
        <w:jc w:val="both"/>
        <w:rPr>
          <w:lang w:val="en-IE"/>
        </w:rPr>
      </w:pPr>
    </w:p>
    <w:p w14:paraId="75B1694E" w14:textId="2520F154" w:rsidR="00EC58A8" w:rsidRDefault="00AE57D5" w:rsidP="002F01AF">
      <w:pPr>
        <w:spacing w:after="0" w:line="240" w:lineRule="auto"/>
        <w:jc w:val="center"/>
        <w:rPr>
          <w:lang w:val="en-IE"/>
        </w:rPr>
      </w:pPr>
      <w:r>
        <w:rPr>
          <w:noProof/>
        </w:rPr>
        <w:drawing>
          <wp:inline distT="0" distB="0" distL="0" distR="0" wp14:anchorId="5C510AA5" wp14:editId="5789AD34">
            <wp:extent cx="5303520" cy="2286000"/>
            <wp:effectExtent l="0" t="0" r="0" b="0"/>
            <wp:docPr id="4" name="Chart 4">
              <a:extLst xmlns:a="http://schemas.openxmlformats.org/drawingml/2006/main">
                <a:ext uri="{FF2B5EF4-FFF2-40B4-BE49-F238E27FC236}">
                  <a16:creationId xmlns:a16="http://schemas.microsoft.com/office/drawing/2014/main" id="{FD209F67-3AB3-2562-BAEF-A909A217F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588B235" w14:textId="77777777" w:rsidR="00EC58A8" w:rsidRDefault="00EC58A8" w:rsidP="002F01AF">
      <w:pPr>
        <w:spacing w:after="0" w:line="240" w:lineRule="auto"/>
        <w:jc w:val="both"/>
        <w:rPr>
          <w:lang w:val="en-IE"/>
        </w:rPr>
      </w:pPr>
    </w:p>
    <w:p w14:paraId="71CE3E61" w14:textId="77777777" w:rsidR="000A7706" w:rsidRDefault="000A7706" w:rsidP="002F01AF">
      <w:pPr>
        <w:spacing w:after="0" w:line="240" w:lineRule="auto"/>
        <w:jc w:val="both"/>
        <w:rPr>
          <w:b/>
          <w:bCs/>
          <w:sz w:val="24"/>
          <w:szCs w:val="24"/>
          <w:lang w:val="en-IE"/>
        </w:rPr>
      </w:pPr>
    </w:p>
    <w:p w14:paraId="53FFBD55" w14:textId="59DFC916" w:rsidR="0068376B" w:rsidRPr="0068376B" w:rsidRDefault="0068376B" w:rsidP="002F01AF">
      <w:pPr>
        <w:spacing w:after="0" w:line="240" w:lineRule="auto"/>
        <w:jc w:val="both"/>
        <w:rPr>
          <w:b/>
          <w:bCs/>
          <w:sz w:val="24"/>
          <w:szCs w:val="24"/>
          <w:lang w:val="en-IE"/>
        </w:rPr>
      </w:pPr>
      <w:r w:rsidRPr="0068376B">
        <w:rPr>
          <w:b/>
          <w:bCs/>
          <w:sz w:val="24"/>
          <w:szCs w:val="24"/>
          <w:lang w:val="en-IE"/>
        </w:rPr>
        <w:t xml:space="preserve">Relevance of </w:t>
      </w:r>
      <w:r w:rsidR="000C48A3">
        <w:rPr>
          <w:b/>
          <w:bCs/>
          <w:sz w:val="24"/>
          <w:szCs w:val="24"/>
          <w:lang w:val="en-IE"/>
        </w:rPr>
        <w:t>M</w:t>
      </w:r>
      <w:r w:rsidRPr="0068376B">
        <w:rPr>
          <w:b/>
          <w:bCs/>
          <w:sz w:val="24"/>
          <w:szCs w:val="24"/>
          <w:lang w:val="en-IE"/>
        </w:rPr>
        <w:t xml:space="preserve">edia </w:t>
      </w:r>
      <w:r w:rsidR="000C48A3">
        <w:rPr>
          <w:b/>
          <w:bCs/>
          <w:sz w:val="24"/>
          <w:szCs w:val="24"/>
          <w:lang w:val="en-IE"/>
        </w:rPr>
        <w:t>E</w:t>
      </w:r>
      <w:r w:rsidRPr="0068376B">
        <w:rPr>
          <w:b/>
          <w:bCs/>
          <w:sz w:val="24"/>
          <w:szCs w:val="24"/>
          <w:lang w:val="en-IE"/>
        </w:rPr>
        <w:t>ngagement</w:t>
      </w:r>
    </w:p>
    <w:p w14:paraId="2E3F54D2" w14:textId="191A0B95" w:rsidR="00E94FDF" w:rsidRDefault="00E94FDF" w:rsidP="002F01AF">
      <w:pPr>
        <w:spacing w:after="0" w:line="240" w:lineRule="auto"/>
        <w:jc w:val="both"/>
        <w:rPr>
          <w:lang w:val="en-IE"/>
        </w:rPr>
      </w:pPr>
      <w:r>
        <w:rPr>
          <w:lang w:val="en-IE"/>
        </w:rPr>
        <w:t xml:space="preserve">There is a strong sense of responsibility to engage with the public among economists. Most respondents (85%) either slightly or strongly agree that economists have a responsibility to engage with the public about the implications of their work. Over 70% of </w:t>
      </w:r>
      <w:r w:rsidR="00DC571C">
        <w:rPr>
          <w:lang w:val="en-IE"/>
        </w:rPr>
        <w:t xml:space="preserve">respondents </w:t>
      </w:r>
      <w:r>
        <w:rPr>
          <w:lang w:val="en-IE"/>
        </w:rPr>
        <w:t xml:space="preserve">consider that economists have a responsibility to engage with the public about current affairs. </w:t>
      </w:r>
    </w:p>
    <w:p w14:paraId="173B0F99" w14:textId="77777777" w:rsidR="000A7706" w:rsidRDefault="000A7706" w:rsidP="002F01AF">
      <w:pPr>
        <w:spacing w:after="0" w:line="240" w:lineRule="auto"/>
        <w:jc w:val="both"/>
        <w:rPr>
          <w:lang w:val="en-IE"/>
        </w:rPr>
      </w:pPr>
    </w:p>
    <w:p w14:paraId="1C9C3D9F" w14:textId="24780C42" w:rsidR="000C48A3" w:rsidRDefault="00E94FDF" w:rsidP="002F01AF">
      <w:pPr>
        <w:spacing w:after="0" w:line="240" w:lineRule="auto"/>
        <w:jc w:val="both"/>
        <w:rPr>
          <w:lang w:val="en-IE"/>
        </w:rPr>
      </w:pPr>
      <w:r>
        <w:rPr>
          <w:lang w:val="en-IE"/>
        </w:rPr>
        <w:t>In terms of gender quotas, 60% of respon</w:t>
      </w:r>
      <w:r w:rsidR="00DC571C">
        <w:rPr>
          <w:lang w:val="en-IE"/>
        </w:rPr>
        <w:t>dents</w:t>
      </w:r>
      <w:r>
        <w:rPr>
          <w:lang w:val="en-IE"/>
        </w:rPr>
        <w:t xml:space="preserve"> show slight or strong agreement of </w:t>
      </w:r>
      <w:r w:rsidR="00DC571C">
        <w:rPr>
          <w:lang w:val="en-IE"/>
        </w:rPr>
        <w:t>quotas</w:t>
      </w:r>
      <w:r>
        <w:rPr>
          <w:lang w:val="en-IE"/>
        </w:rPr>
        <w:t xml:space="preserve"> being a good method </w:t>
      </w:r>
      <w:r w:rsidR="00DC571C">
        <w:rPr>
          <w:lang w:val="en-IE"/>
        </w:rPr>
        <w:t>for</w:t>
      </w:r>
      <w:r>
        <w:rPr>
          <w:lang w:val="en-IE"/>
        </w:rPr>
        <w:t xml:space="preserve"> increas</w:t>
      </w:r>
      <w:r w:rsidR="00DC571C">
        <w:rPr>
          <w:lang w:val="en-IE"/>
        </w:rPr>
        <w:t>ing</w:t>
      </w:r>
      <w:r>
        <w:rPr>
          <w:lang w:val="en-IE"/>
        </w:rPr>
        <w:t xml:space="preserve"> female engagement in the media, while a fifth of </w:t>
      </w:r>
      <w:r w:rsidR="00DC571C">
        <w:rPr>
          <w:lang w:val="en-IE"/>
        </w:rPr>
        <w:t xml:space="preserve">respondents </w:t>
      </w:r>
      <w:r>
        <w:rPr>
          <w:lang w:val="en-IE"/>
        </w:rPr>
        <w:t>slightly or strongly disagreed with the statement.</w:t>
      </w:r>
    </w:p>
    <w:p w14:paraId="4CB3CE74" w14:textId="77777777" w:rsidR="000A7706" w:rsidRDefault="000A7706" w:rsidP="002F01AF">
      <w:pPr>
        <w:spacing w:after="0" w:line="240" w:lineRule="auto"/>
        <w:jc w:val="both"/>
        <w:rPr>
          <w:lang w:val="en-IE"/>
        </w:rPr>
      </w:pPr>
    </w:p>
    <w:p w14:paraId="179F21CB" w14:textId="6F43D6A0" w:rsidR="00FF0443" w:rsidRDefault="00FF0443" w:rsidP="002F01AF">
      <w:pPr>
        <w:spacing w:after="0" w:line="240" w:lineRule="auto"/>
        <w:jc w:val="center"/>
        <w:rPr>
          <w:lang w:val="en-IE"/>
        </w:rPr>
      </w:pPr>
    </w:p>
    <w:p w14:paraId="3ACD7A57" w14:textId="74B3050B" w:rsidR="00335F99" w:rsidRDefault="00335F99" w:rsidP="002F01AF">
      <w:pPr>
        <w:spacing w:after="0" w:line="240" w:lineRule="auto"/>
        <w:jc w:val="center"/>
        <w:rPr>
          <w:lang w:val="en-IE"/>
        </w:rPr>
      </w:pPr>
      <w:r>
        <w:rPr>
          <w:noProof/>
        </w:rPr>
        <w:lastRenderedPageBreak/>
        <w:drawing>
          <wp:inline distT="0" distB="0" distL="0" distR="0" wp14:anchorId="4A2E283F" wp14:editId="405D857E">
            <wp:extent cx="5328000" cy="2286000"/>
            <wp:effectExtent l="0" t="0" r="6350" b="0"/>
            <wp:docPr id="1" name="Gráfico 1">
              <a:extLst xmlns:a="http://schemas.openxmlformats.org/drawingml/2006/main">
                <a:ext uri="{FF2B5EF4-FFF2-40B4-BE49-F238E27FC236}">
                  <a16:creationId xmlns:a16="http://schemas.microsoft.com/office/drawing/2014/main" id="{D0CA74F1-7147-48BD-AF96-7DC86583A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2D55AA7" w14:textId="77777777" w:rsidR="004F3893" w:rsidRDefault="004F3893" w:rsidP="002F01AF">
      <w:pPr>
        <w:spacing w:after="0" w:line="240" w:lineRule="auto"/>
        <w:jc w:val="center"/>
        <w:rPr>
          <w:lang w:val="en-IE"/>
        </w:rPr>
      </w:pPr>
    </w:p>
    <w:p w14:paraId="1B720486" w14:textId="77777777" w:rsidR="000A7706" w:rsidRDefault="000A7706" w:rsidP="002F01AF">
      <w:pPr>
        <w:spacing w:after="0" w:line="240" w:lineRule="auto"/>
        <w:jc w:val="both"/>
        <w:rPr>
          <w:lang w:val="en-IE"/>
        </w:rPr>
      </w:pPr>
    </w:p>
    <w:p w14:paraId="173E7D01" w14:textId="6369FF78" w:rsidR="00AB0AD1" w:rsidRDefault="00AB0AD1" w:rsidP="002F01AF">
      <w:pPr>
        <w:spacing w:after="0" w:line="240" w:lineRule="auto"/>
        <w:jc w:val="both"/>
        <w:rPr>
          <w:lang w:val="en-IE"/>
        </w:rPr>
      </w:pPr>
      <w:r>
        <w:rPr>
          <w:lang w:val="en-IE"/>
        </w:rPr>
        <w:t xml:space="preserve">Two thirds of respondents strongly agree that their work or research has implications for society, while another 26% slightly </w:t>
      </w:r>
      <w:r w:rsidRPr="00E11E40">
        <w:rPr>
          <w:lang w:val="en-IE"/>
        </w:rPr>
        <w:t xml:space="preserve">agreed. </w:t>
      </w:r>
      <w:r w:rsidR="00E11E40" w:rsidRPr="00E11E40">
        <w:rPr>
          <w:lang w:val="en-IE"/>
        </w:rPr>
        <w:t xml:space="preserve">This </w:t>
      </w:r>
      <w:r w:rsidR="008F09D5">
        <w:rPr>
          <w:lang w:val="en-IE"/>
        </w:rPr>
        <w:t>is</w:t>
      </w:r>
      <w:r w:rsidR="00E11E40" w:rsidRPr="00E11E40">
        <w:rPr>
          <w:lang w:val="en-IE"/>
        </w:rPr>
        <w:t xml:space="preserve"> in line with the previous </w:t>
      </w:r>
      <w:r w:rsidR="008F09D5">
        <w:rPr>
          <w:lang w:val="en-IE"/>
        </w:rPr>
        <w:t>responses</w:t>
      </w:r>
      <w:r w:rsidR="008F09D5" w:rsidRPr="00E11E40">
        <w:rPr>
          <w:lang w:val="en-IE"/>
        </w:rPr>
        <w:t xml:space="preserve"> </w:t>
      </w:r>
      <w:r w:rsidR="00E11E40" w:rsidRPr="00E11E40">
        <w:rPr>
          <w:lang w:val="en-IE"/>
        </w:rPr>
        <w:t>of economists having a responsibility to engage with the public.</w:t>
      </w:r>
    </w:p>
    <w:p w14:paraId="3727695E" w14:textId="77777777" w:rsidR="009C63D2" w:rsidRDefault="009C63D2" w:rsidP="002F01AF">
      <w:pPr>
        <w:spacing w:after="0" w:line="240" w:lineRule="auto"/>
        <w:jc w:val="both"/>
        <w:rPr>
          <w:lang w:val="en-IE"/>
        </w:rPr>
      </w:pPr>
    </w:p>
    <w:p w14:paraId="65C79695" w14:textId="632BCAC7" w:rsidR="002C324E" w:rsidRDefault="008F09D5" w:rsidP="002F01AF">
      <w:pPr>
        <w:spacing w:after="0" w:line="240" w:lineRule="auto"/>
        <w:jc w:val="both"/>
        <w:rPr>
          <w:lang w:val="en-IE"/>
        </w:rPr>
      </w:pPr>
      <w:r>
        <w:rPr>
          <w:lang w:val="en-IE"/>
        </w:rPr>
        <w:t xml:space="preserve">Over half </w:t>
      </w:r>
      <w:r w:rsidR="00AB0AD1">
        <w:rPr>
          <w:lang w:val="en-IE"/>
        </w:rPr>
        <w:t>of respon</w:t>
      </w:r>
      <w:r w:rsidR="00F128FA">
        <w:rPr>
          <w:lang w:val="en-IE"/>
        </w:rPr>
        <w:t>dents</w:t>
      </w:r>
      <w:r>
        <w:rPr>
          <w:lang w:val="en-IE"/>
        </w:rPr>
        <w:t xml:space="preserve"> (57%)</w:t>
      </w:r>
      <w:r w:rsidR="00AB0AD1">
        <w:rPr>
          <w:lang w:val="en-IE"/>
        </w:rPr>
        <w:t xml:space="preserve"> </w:t>
      </w:r>
      <w:r>
        <w:rPr>
          <w:lang w:val="en-IE"/>
        </w:rPr>
        <w:t>believe there are some</w:t>
      </w:r>
      <w:r w:rsidR="00AB0AD1">
        <w:rPr>
          <w:lang w:val="en-IE"/>
        </w:rPr>
        <w:t xml:space="preserve"> personal benefits from engaging with the media, while 32% believe that there are </w:t>
      </w:r>
      <w:r>
        <w:rPr>
          <w:lang w:val="en-IE"/>
        </w:rPr>
        <w:t xml:space="preserve">few </w:t>
      </w:r>
      <w:r w:rsidR="00AB0AD1">
        <w:rPr>
          <w:lang w:val="en-IE"/>
        </w:rPr>
        <w:t xml:space="preserve">benefits. In terms of confidence on media skills, responses were </w:t>
      </w:r>
      <w:r>
        <w:rPr>
          <w:lang w:val="en-IE"/>
        </w:rPr>
        <w:t>highly variable with</w:t>
      </w:r>
      <w:r w:rsidR="00AB0AD1">
        <w:rPr>
          <w:lang w:val="en-IE"/>
        </w:rPr>
        <w:t xml:space="preserve"> 47% slightly or strongly agree</w:t>
      </w:r>
      <w:r>
        <w:rPr>
          <w:lang w:val="en-IE"/>
        </w:rPr>
        <w:t>ing</w:t>
      </w:r>
      <w:r w:rsidR="00AB0AD1">
        <w:rPr>
          <w:lang w:val="en-IE"/>
        </w:rPr>
        <w:t xml:space="preserve"> that they feel confident in their media skills, while 40% </w:t>
      </w:r>
      <w:r>
        <w:rPr>
          <w:lang w:val="en-IE"/>
        </w:rPr>
        <w:t>do not feel confident</w:t>
      </w:r>
      <w:r w:rsidR="00AB0AD1">
        <w:rPr>
          <w:lang w:val="en-IE"/>
        </w:rPr>
        <w:t>.</w:t>
      </w:r>
      <w:r w:rsidR="00340617">
        <w:rPr>
          <w:lang w:val="en-IE"/>
        </w:rPr>
        <w:t xml:space="preserve"> More than half of men</w:t>
      </w:r>
      <w:r w:rsidR="005607BD">
        <w:rPr>
          <w:lang w:val="en-IE"/>
        </w:rPr>
        <w:t xml:space="preserve"> </w:t>
      </w:r>
      <w:r w:rsidR="00340617">
        <w:rPr>
          <w:lang w:val="en-IE"/>
        </w:rPr>
        <w:t>(</w:t>
      </w:r>
      <w:r w:rsidR="005607BD">
        <w:rPr>
          <w:lang w:val="en-IE"/>
        </w:rPr>
        <w:t>56%</w:t>
      </w:r>
      <w:r w:rsidR="00340617">
        <w:rPr>
          <w:lang w:val="en-IE"/>
        </w:rPr>
        <w:t xml:space="preserve">) </w:t>
      </w:r>
      <w:r w:rsidR="005607BD">
        <w:rPr>
          <w:lang w:val="en-IE"/>
        </w:rPr>
        <w:t>slightly or strongly agree with feeling confiden</w:t>
      </w:r>
      <w:r w:rsidR="00340617">
        <w:rPr>
          <w:lang w:val="en-IE"/>
        </w:rPr>
        <w:t>t in</w:t>
      </w:r>
      <w:r w:rsidR="005607BD">
        <w:rPr>
          <w:lang w:val="en-IE"/>
        </w:rPr>
        <w:t xml:space="preserve"> their media skills, </w:t>
      </w:r>
      <w:r w:rsidR="00340617">
        <w:rPr>
          <w:lang w:val="en-IE"/>
        </w:rPr>
        <w:t xml:space="preserve">while </w:t>
      </w:r>
      <w:r w:rsidR="005607BD">
        <w:rPr>
          <w:lang w:val="en-IE"/>
        </w:rPr>
        <w:t>40% of women selected these options. Moreover, over a quarter of females (26%) strongly disagreed with the statement, compared to 8% of males.</w:t>
      </w:r>
    </w:p>
    <w:p w14:paraId="2FE82B5B" w14:textId="77777777" w:rsidR="00757DC2" w:rsidRDefault="00757DC2" w:rsidP="002F01AF">
      <w:pPr>
        <w:spacing w:after="0" w:line="240" w:lineRule="auto"/>
        <w:jc w:val="both"/>
        <w:rPr>
          <w:lang w:val="en-IE"/>
        </w:rPr>
      </w:pPr>
    </w:p>
    <w:p w14:paraId="503A7FB4" w14:textId="63D72FA9" w:rsidR="0095006B" w:rsidRDefault="0095006B" w:rsidP="002F01AF">
      <w:pPr>
        <w:spacing w:after="0" w:line="240" w:lineRule="auto"/>
        <w:jc w:val="center"/>
        <w:rPr>
          <w:lang w:val="en-IE"/>
        </w:rPr>
      </w:pPr>
      <w:r>
        <w:rPr>
          <w:noProof/>
        </w:rPr>
        <w:drawing>
          <wp:inline distT="0" distB="0" distL="0" distR="0" wp14:anchorId="10B02273" wp14:editId="096B890A">
            <wp:extent cx="5372100" cy="2286000"/>
            <wp:effectExtent l="0" t="0" r="0" b="0"/>
            <wp:docPr id="12" name="Gráfico 12">
              <a:extLst xmlns:a="http://schemas.openxmlformats.org/drawingml/2006/main">
                <a:ext uri="{FF2B5EF4-FFF2-40B4-BE49-F238E27FC236}">
                  <a16:creationId xmlns:a16="http://schemas.microsoft.com/office/drawing/2014/main" id="{FFC1707F-6C23-465F-BD24-9E3498F79F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C921BBE" w14:textId="77777777" w:rsidR="00374225" w:rsidRDefault="00374225" w:rsidP="002F01AF">
      <w:pPr>
        <w:spacing w:after="0" w:line="240" w:lineRule="auto"/>
        <w:jc w:val="both"/>
        <w:rPr>
          <w:lang w:val="en-IE"/>
        </w:rPr>
      </w:pPr>
    </w:p>
    <w:p w14:paraId="392827A3" w14:textId="0CB82352" w:rsidR="00EC58A8" w:rsidRDefault="00EC58A8" w:rsidP="002F01AF">
      <w:pPr>
        <w:spacing w:after="0" w:line="240" w:lineRule="auto"/>
        <w:jc w:val="both"/>
        <w:rPr>
          <w:lang w:val="en-IE"/>
        </w:rPr>
      </w:pPr>
      <w:r>
        <w:rPr>
          <w:lang w:val="en-IE"/>
        </w:rPr>
        <w:t>Over a quarter of respondents believe that engaging in the media is not very important in relation to other aspects of their working life. 45% stated it was somewhat important, while a fifth of responses indicated that it was fairly or very important.</w:t>
      </w:r>
      <w:r w:rsidR="008F09D5">
        <w:rPr>
          <w:lang w:val="en-IE"/>
        </w:rPr>
        <w:t xml:space="preserve"> Thus, for </w:t>
      </w:r>
      <w:r w:rsidR="00757DC2">
        <w:rPr>
          <w:lang w:val="en-IE"/>
        </w:rPr>
        <w:t>most</w:t>
      </w:r>
      <w:r w:rsidR="008F09D5">
        <w:rPr>
          <w:lang w:val="en-IE"/>
        </w:rPr>
        <w:t xml:space="preserve"> respondents, media engagement is an added extra rather than an essential component of their working life. </w:t>
      </w:r>
    </w:p>
    <w:p w14:paraId="0A35AFEC" w14:textId="77777777" w:rsidR="000A7706" w:rsidRDefault="000A7706" w:rsidP="002F01AF">
      <w:pPr>
        <w:spacing w:after="0" w:line="240" w:lineRule="auto"/>
        <w:jc w:val="both"/>
        <w:rPr>
          <w:lang w:val="en-IE"/>
        </w:rPr>
      </w:pPr>
    </w:p>
    <w:p w14:paraId="4A3446AA" w14:textId="77777777" w:rsidR="00757DC2" w:rsidRDefault="00757DC2" w:rsidP="002F01AF">
      <w:pPr>
        <w:spacing w:after="0" w:line="240" w:lineRule="auto"/>
        <w:jc w:val="both"/>
        <w:rPr>
          <w:lang w:val="en-IE"/>
        </w:rPr>
      </w:pPr>
    </w:p>
    <w:p w14:paraId="56996217" w14:textId="64D7AB84" w:rsidR="002C324E" w:rsidRDefault="00EC58A8" w:rsidP="002F01AF">
      <w:pPr>
        <w:spacing w:after="0" w:line="240" w:lineRule="auto"/>
        <w:jc w:val="center"/>
        <w:rPr>
          <w:lang w:val="en-IE"/>
        </w:rPr>
      </w:pPr>
      <w:r>
        <w:rPr>
          <w:noProof/>
        </w:rPr>
        <w:lastRenderedPageBreak/>
        <w:drawing>
          <wp:inline distT="0" distB="0" distL="0" distR="0" wp14:anchorId="76CAD852" wp14:editId="7456E9EF">
            <wp:extent cx="4572000" cy="2033605"/>
            <wp:effectExtent l="0" t="0" r="0" b="5080"/>
            <wp:docPr id="2" name="Chart 2">
              <a:extLst xmlns:a="http://schemas.openxmlformats.org/drawingml/2006/main">
                <a:ext uri="{FF2B5EF4-FFF2-40B4-BE49-F238E27FC236}">
                  <a16:creationId xmlns:a16="http://schemas.microsoft.com/office/drawing/2014/main" id="{F5B659CA-1305-4252-9E7E-089AFBEB7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0DBCE34" w14:textId="45DAD9DA" w:rsidR="00046D8A" w:rsidRDefault="00046D8A" w:rsidP="002F01AF">
      <w:pPr>
        <w:spacing w:after="0" w:line="240" w:lineRule="auto"/>
        <w:jc w:val="center"/>
        <w:rPr>
          <w:lang w:val="en-IE"/>
        </w:rPr>
      </w:pPr>
    </w:p>
    <w:p w14:paraId="11AB83F9" w14:textId="52B70C0A" w:rsidR="00046D8A" w:rsidRDefault="00046D8A" w:rsidP="00510A2F">
      <w:pPr>
        <w:spacing w:after="0" w:line="240" w:lineRule="auto"/>
        <w:jc w:val="center"/>
        <w:rPr>
          <w:lang w:val="en-IE"/>
        </w:rPr>
      </w:pPr>
      <w:r>
        <w:rPr>
          <w:noProof/>
        </w:rPr>
        <w:drawing>
          <wp:inline distT="0" distB="0" distL="0" distR="0" wp14:anchorId="23A9027B" wp14:editId="3285A977">
            <wp:extent cx="2412000" cy="2520564"/>
            <wp:effectExtent l="0" t="0" r="7620" b="0"/>
            <wp:docPr id="23" name="Gráfico 23">
              <a:extLst xmlns:a="http://schemas.openxmlformats.org/drawingml/2006/main">
                <a:ext uri="{FF2B5EF4-FFF2-40B4-BE49-F238E27FC236}">
                  <a16:creationId xmlns:a16="http://schemas.microsoft.com/office/drawing/2014/main" id="{BF92FC7E-23E0-450E-A45F-F321A50E9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lang w:val="en-IE"/>
        </w:rPr>
        <w:t xml:space="preserve">     </w:t>
      </w:r>
      <w:r>
        <w:rPr>
          <w:noProof/>
        </w:rPr>
        <w:drawing>
          <wp:inline distT="0" distB="0" distL="0" distR="0" wp14:anchorId="003B36C1" wp14:editId="50264219">
            <wp:extent cx="2412000" cy="2520000"/>
            <wp:effectExtent l="0" t="0" r="7620" b="0"/>
            <wp:docPr id="24" name="Gráfico 24">
              <a:extLst xmlns:a="http://schemas.openxmlformats.org/drawingml/2006/main">
                <a:ext uri="{FF2B5EF4-FFF2-40B4-BE49-F238E27FC236}">
                  <a16:creationId xmlns:a16="http://schemas.microsoft.com/office/drawing/2014/main" id="{7B012BDA-8345-4A6D-A4D4-B4AEF27BB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FD7FBB8" w14:textId="77777777" w:rsidR="00E72584" w:rsidRDefault="00E72584" w:rsidP="002F01AF">
      <w:pPr>
        <w:spacing w:after="0" w:line="240" w:lineRule="auto"/>
        <w:jc w:val="both"/>
        <w:rPr>
          <w:lang w:val="en-IE"/>
        </w:rPr>
      </w:pPr>
    </w:p>
    <w:p w14:paraId="542B7A05" w14:textId="77777777" w:rsidR="000A7706" w:rsidRDefault="000A7706" w:rsidP="002F01AF">
      <w:pPr>
        <w:spacing w:after="0" w:line="240" w:lineRule="auto"/>
        <w:jc w:val="both"/>
        <w:rPr>
          <w:b/>
          <w:bCs/>
          <w:sz w:val="24"/>
          <w:szCs w:val="24"/>
          <w:lang w:val="en-IE"/>
        </w:rPr>
      </w:pPr>
    </w:p>
    <w:p w14:paraId="40C1C845" w14:textId="10D24EF7" w:rsidR="00E72584" w:rsidRPr="00E72584" w:rsidRDefault="00E72584" w:rsidP="002F01AF">
      <w:pPr>
        <w:spacing w:after="0" w:line="240" w:lineRule="auto"/>
        <w:jc w:val="both"/>
        <w:rPr>
          <w:b/>
          <w:bCs/>
          <w:sz w:val="24"/>
          <w:szCs w:val="24"/>
          <w:lang w:val="en-IE"/>
        </w:rPr>
      </w:pPr>
      <w:r>
        <w:rPr>
          <w:b/>
          <w:bCs/>
          <w:sz w:val="24"/>
          <w:szCs w:val="24"/>
          <w:lang w:val="en-IE"/>
        </w:rPr>
        <w:t>Me</w:t>
      </w:r>
      <w:r w:rsidRPr="00E72584">
        <w:rPr>
          <w:b/>
          <w:bCs/>
          <w:sz w:val="24"/>
          <w:szCs w:val="24"/>
          <w:lang w:val="en-IE"/>
        </w:rPr>
        <w:t>dia</w:t>
      </w:r>
      <w:r w:rsidR="00431ED0">
        <w:rPr>
          <w:b/>
          <w:bCs/>
          <w:sz w:val="24"/>
          <w:szCs w:val="24"/>
          <w:lang w:val="en-IE"/>
        </w:rPr>
        <w:t xml:space="preserve"> Engagement by Topic </w:t>
      </w:r>
    </w:p>
    <w:p w14:paraId="074E3273" w14:textId="71FDDC99" w:rsidR="00587383" w:rsidRDefault="00BC267C" w:rsidP="002F01AF">
      <w:pPr>
        <w:spacing w:after="0" w:line="240" w:lineRule="auto"/>
        <w:jc w:val="both"/>
        <w:rPr>
          <w:lang w:val="en-IE"/>
        </w:rPr>
      </w:pPr>
      <w:r>
        <w:rPr>
          <w:lang w:val="en-IE"/>
        </w:rPr>
        <w:t xml:space="preserve">Respondents tend to feel more comfortable engaging with the </w:t>
      </w:r>
      <w:r w:rsidR="00340617">
        <w:rPr>
          <w:lang w:val="en-IE"/>
        </w:rPr>
        <w:t>media</w:t>
      </w:r>
      <w:r>
        <w:rPr>
          <w:lang w:val="en-IE"/>
        </w:rPr>
        <w:t xml:space="preserve"> on topics that they are more familiar with. Over 70% responded they would likely or very likely engage with the media about their own research or work. In terms of current affairs, if</w:t>
      </w:r>
      <w:r w:rsidR="008F09D5">
        <w:rPr>
          <w:lang w:val="en-IE"/>
        </w:rPr>
        <w:t xml:space="preserve"> the topic is</w:t>
      </w:r>
      <w:r>
        <w:rPr>
          <w:lang w:val="en-IE"/>
        </w:rPr>
        <w:t xml:space="preserve"> </w:t>
      </w:r>
      <w:r w:rsidR="00C56819">
        <w:rPr>
          <w:lang w:val="en-IE"/>
        </w:rPr>
        <w:t xml:space="preserve">in </w:t>
      </w:r>
      <w:r>
        <w:rPr>
          <w:lang w:val="en-IE"/>
        </w:rPr>
        <w:t>their area of expertise</w:t>
      </w:r>
      <w:r w:rsidR="00226E66">
        <w:rPr>
          <w:lang w:val="en-IE"/>
        </w:rPr>
        <w:t>,</w:t>
      </w:r>
      <w:r>
        <w:rPr>
          <w:lang w:val="en-IE"/>
        </w:rPr>
        <w:t xml:space="preserve"> almost 40% </w:t>
      </w:r>
      <w:r w:rsidR="008F09D5">
        <w:rPr>
          <w:lang w:val="en-IE"/>
        </w:rPr>
        <w:t>are</w:t>
      </w:r>
      <w:r>
        <w:rPr>
          <w:lang w:val="en-IE"/>
        </w:rPr>
        <w:t xml:space="preserve"> likely </w:t>
      </w:r>
      <w:r w:rsidR="008F09D5">
        <w:rPr>
          <w:lang w:val="en-IE"/>
        </w:rPr>
        <w:t>to</w:t>
      </w:r>
      <w:r>
        <w:rPr>
          <w:lang w:val="en-IE"/>
        </w:rPr>
        <w:t xml:space="preserve"> engage with the media. However, if the current </w:t>
      </w:r>
      <w:r w:rsidR="00226E66">
        <w:rPr>
          <w:lang w:val="en-IE"/>
        </w:rPr>
        <w:t>affairs</w:t>
      </w:r>
      <w:r w:rsidR="008F09D5">
        <w:rPr>
          <w:lang w:val="en-IE"/>
        </w:rPr>
        <w:t xml:space="preserve"> topic</w:t>
      </w:r>
      <w:r>
        <w:rPr>
          <w:lang w:val="en-IE"/>
        </w:rPr>
        <w:t xml:space="preserve"> </w:t>
      </w:r>
      <w:r w:rsidR="008F09D5">
        <w:rPr>
          <w:lang w:val="en-IE"/>
        </w:rPr>
        <w:t>is</w:t>
      </w:r>
      <w:r>
        <w:rPr>
          <w:lang w:val="en-IE"/>
        </w:rPr>
        <w:t xml:space="preserve"> not in their area of expertise, 92% of </w:t>
      </w:r>
      <w:r w:rsidR="00340617">
        <w:rPr>
          <w:lang w:val="en-IE"/>
        </w:rPr>
        <w:t>respondents</w:t>
      </w:r>
      <w:r w:rsidR="00A0519F">
        <w:rPr>
          <w:lang w:val="en-IE"/>
        </w:rPr>
        <w:t xml:space="preserve"> considered it unlikely or very unlikely that they would engage with the media, with </w:t>
      </w:r>
      <w:r w:rsidR="00645BE8">
        <w:rPr>
          <w:lang w:val="en-IE"/>
        </w:rPr>
        <w:t>most</w:t>
      </w:r>
      <w:r w:rsidR="00A0519F">
        <w:rPr>
          <w:lang w:val="en-IE"/>
        </w:rPr>
        <w:t xml:space="preserve"> responses being very unlikely.</w:t>
      </w:r>
    </w:p>
    <w:p w14:paraId="3D4E8C73" w14:textId="77777777" w:rsidR="000A7706" w:rsidRDefault="000A7706" w:rsidP="002F01AF">
      <w:pPr>
        <w:spacing w:after="0" w:line="240" w:lineRule="auto"/>
        <w:jc w:val="both"/>
        <w:rPr>
          <w:lang w:val="en-IE"/>
        </w:rPr>
      </w:pPr>
    </w:p>
    <w:p w14:paraId="3ACD0455" w14:textId="77777777" w:rsidR="009C63D2" w:rsidRDefault="009C63D2" w:rsidP="002F01AF">
      <w:pPr>
        <w:spacing w:after="0" w:line="240" w:lineRule="auto"/>
        <w:jc w:val="both"/>
        <w:rPr>
          <w:lang w:val="en-IE"/>
        </w:rPr>
      </w:pPr>
    </w:p>
    <w:p w14:paraId="2D5AB1CB" w14:textId="2CD25F50" w:rsidR="00587383" w:rsidRDefault="00587383" w:rsidP="002F01AF">
      <w:pPr>
        <w:spacing w:after="0" w:line="240" w:lineRule="auto"/>
        <w:jc w:val="center"/>
        <w:rPr>
          <w:lang w:val="en-IE"/>
        </w:rPr>
      </w:pPr>
      <w:r>
        <w:rPr>
          <w:noProof/>
        </w:rPr>
        <w:lastRenderedPageBreak/>
        <w:drawing>
          <wp:inline distT="0" distB="0" distL="0" distR="0" wp14:anchorId="0E2F1161" wp14:editId="27E92A5E">
            <wp:extent cx="5371200" cy="2286000"/>
            <wp:effectExtent l="0" t="0" r="1270" b="0"/>
            <wp:docPr id="7" name="Gráfico 7">
              <a:extLst xmlns:a="http://schemas.openxmlformats.org/drawingml/2006/main">
                <a:ext uri="{FF2B5EF4-FFF2-40B4-BE49-F238E27FC236}">
                  <a16:creationId xmlns:a16="http://schemas.microsoft.com/office/drawing/2014/main" id="{0197CEB8-205D-15AF-EB6B-AE27FB87B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E681C8D" w14:textId="77777777" w:rsidR="009C63D2" w:rsidRDefault="009C63D2" w:rsidP="002F01AF">
      <w:pPr>
        <w:spacing w:after="0" w:line="240" w:lineRule="auto"/>
        <w:jc w:val="both"/>
        <w:rPr>
          <w:lang w:val="en-IE"/>
        </w:rPr>
      </w:pPr>
    </w:p>
    <w:p w14:paraId="7FE78FB0" w14:textId="77777777" w:rsidR="000A7706" w:rsidRDefault="000A7706" w:rsidP="002F01AF">
      <w:pPr>
        <w:spacing w:after="0" w:line="240" w:lineRule="auto"/>
        <w:jc w:val="both"/>
        <w:rPr>
          <w:lang w:val="en-IE"/>
        </w:rPr>
      </w:pPr>
    </w:p>
    <w:p w14:paraId="564797A5" w14:textId="71AEB162" w:rsidR="008845D2" w:rsidRDefault="00431ED0" w:rsidP="002F01AF">
      <w:pPr>
        <w:spacing w:after="0" w:line="240" w:lineRule="auto"/>
        <w:jc w:val="both"/>
        <w:rPr>
          <w:lang w:val="en-IE"/>
        </w:rPr>
      </w:pPr>
      <w:r>
        <w:rPr>
          <w:lang w:val="en-IE"/>
        </w:rPr>
        <w:t>As shown in Table 4, o</w:t>
      </w:r>
      <w:r w:rsidR="007B151B">
        <w:rPr>
          <w:lang w:val="en-IE"/>
        </w:rPr>
        <w:t>n the</w:t>
      </w:r>
      <w:r w:rsidR="00AB3313">
        <w:rPr>
          <w:lang w:val="en-IE"/>
        </w:rPr>
        <w:t xml:space="preserve"> five-point sca</w:t>
      </w:r>
      <w:r w:rsidR="0047026D">
        <w:rPr>
          <w:lang w:val="en-IE"/>
        </w:rPr>
        <w:t>le</w:t>
      </w:r>
      <w:r w:rsidR="008845D2">
        <w:rPr>
          <w:lang w:val="en-IE"/>
        </w:rPr>
        <w:t>, male economists ha</w:t>
      </w:r>
      <w:r w:rsidR="006241DE">
        <w:rPr>
          <w:lang w:val="en-IE"/>
        </w:rPr>
        <w:t>ve</w:t>
      </w:r>
      <w:r w:rsidR="008845D2">
        <w:rPr>
          <w:lang w:val="en-IE"/>
        </w:rPr>
        <w:t xml:space="preserve"> a mean of 4</w:t>
      </w:r>
      <w:r w:rsidR="00340617">
        <w:rPr>
          <w:lang w:val="en-IE"/>
        </w:rPr>
        <w:t>.0</w:t>
      </w:r>
      <w:r w:rsidR="00C452B6">
        <w:rPr>
          <w:lang w:val="en-IE"/>
        </w:rPr>
        <w:t xml:space="preserve">, </w:t>
      </w:r>
      <w:r w:rsidR="008845D2">
        <w:rPr>
          <w:lang w:val="en-IE"/>
        </w:rPr>
        <w:t>corresponding to a “Likely” answer, while females ha</w:t>
      </w:r>
      <w:r w:rsidR="006241DE">
        <w:rPr>
          <w:lang w:val="en-IE"/>
        </w:rPr>
        <w:t>ve</w:t>
      </w:r>
      <w:r w:rsidR="008845D2">
        <w:rPr>
          <w:lang w:val="en-IE"/>
        </w:rPr>
        <w:t xml:space="preserve"> a lower mean of 3.8</w:t>
      </w:r>
      <w:r w:rsidR="00C452B6">
        <w:rPr>
          <w:lang w:val="en-IE"/>
        </w:rPr>
        <w:t xml:space="preserve"> in terms of engaging with the media about their own personal research</w:t>
      </w:r>
      <w:r w:rsidR="008845D2">
        <w:rPr>
          <w:lang w:val="en-IE"/>
        </w:rPr>
        <w:t xml:space="preserve">. </w:t>
      </w:r>
    </w:p>
    <w:p w14:paraId="3263DEDD" w14:textId="77777777" w:rsidR="009C63D2" w:rsidRDefault="009C63D2" w:rsidP="002F01AF">
      <w:pPr>
        <w:spacing w:after="0" w:line="240" w:lineRule="auto"/>
        <w:jc w:val="both"/>
        <w:rPr>
          <w:lang w:val="en-IE"/>
        </w:rPr>
      </w:pPr>
    </w:p>
    <w:p w14:paraId="3D5D0383" w14:textId="3964BDF8" w:rsidR="000A71CC" w:rsidRDefault="00C452B6" w:rsidP="002F01AF">
      <w:pPr>
        <w:spacing w:after="0" w:line="240" w:lineRule="auto"/>
        <w:jc w:val="both"/>
        <w:rPr>
          <w:lang w:val="en-IE"/>
        </w:rPr>
      </w:pPr>
      <w:r>
        <w:rPr>
          <w:lang w:val="en-IE"/>
        </w:rPr>
        <w:t>In terms of</w:t>
      </w:r>
      <w:r w:rsidR="008845D2">
        <w:rPr>
          <w:lang w:val="en-IE"/>
        </w:rPr>
        <w:t xml:space="preserve"> current affairs</w:t>
      </w:r>
      <w:r w:rsidRPr="00C452B6">
        <w:rPr>
          <w:lang w:val="en-IE"/>
        </w:rPr>
        <w:t xml:space="preserve"> </w:t>
      </w:r>
      <w:r>
        <w:rPr>
          <w:lang w:val="en-IE"/>
        </w:rPr>
        <w:t>related to their area of expertise</w:t>
      </w:r>
      <w:r w:rsidR="008845D2">
        <w:rPr>
          <w:lang w:val="en-IE"/>
        </w:rPr>
        <w:t>, the mean</w:t>
      </w:r>
      <w:r w:rsidR="00340617">
        <w:rPr>
          <w:lang w:val="en-IE"/>
        </w:rPr>
        <w:t xml:space="preserve"> response</w:t>
      </w:r>
      <w:r w:rsidR="008845D2">
        <w:rPr>
          <w:lang w:val="en-IE"/>
        </w:rPr>
        <w:t xml:space="preserve"> of men and women </w:t>
      </w:r>
      <w:r w:rsidR="00340617">
        <w:rPr>
          <w:lang w:val="en-IE"/>
        </w:rPr>
        <w:t>are</w:t>
      </w:r>
      <w:r w:rsidR="008845D2">
        <w:rPr>
          <w:lang w:val="en-IE"/>
        </w:rPr>
        <w:t xml:space="preserve"> very </w:t>
      </w:r>
      <w:r>
        <w:rPr>
          <w:lang w:val="en-IE"/>
        </w:rPr>
        <w:t>similar, e.g.</w:t>
      </w:r>
      <w:r w:rsidR="000A71CC">
        <w:rPr>
          <w:lang w:val="en-IE"/>
        </w:rPr>
        <w:t>,</w:t>
      </w:r>
      <w:r w:rsidR="008845D2">
        <w:rPr>
          <w:lang w:val="en-IE"/>
        </w:rPr>
        <w:t xml:space="preserve"> 3.3 (between “Neither unlikely nor likely” and “Likely”). For </w:t>
      </w:r>
      <w:r>
        <w:rPr>
          <w:lang w:val="en-IE"/>
        </w:rPr>
        <w:t xml:space="preserve">current </w:t>
      </w:r>
      <w:r w:rsidR="008845D2">
        <w:rPr>
          <w:lang w:val="en-IE"/>
        </w:rPr>
        <w:t>affairs not in their area of expertise</w:t>
      </w:r>
      <w:r>
        <w:rPr>
          <w:lang w:val="en-IE"/>
        </w:rPr>
        <w:t xml:space="preserve">, responses </w:t>
      </w:r>
      <w:r w:rsidR="00340617">
        <w:rPr>
          <w:lang w:val="en-IE"/>
        </w:rPr>
        <w:t xml:space="preserve">are </w:t>
      </w:r>
      <w:r>
        <w:rPr>
          <w:lang w:val="en-IE"/>
        </w:rPr>
        <w:t xml:space="preserve">also similar with a </w:t>
      </w:r>
      <w:r w:rsidR="008845D2">
        <w:rPr>
          <w:lang w:val="en-IE"/>
        </w:rPr>
        <w:t xml:space="preserve">mean </w:t>
      </w:r>
      <w:r>
        <w:rPr>
          <w:lang w:val="en-IE"/>
        </w:rPr>
        <w:t xml:space="preserve">of </w:t>
      </w:r>
      <w:r w:rsidR="008845D2">
        <w:rPr>
          <w:lang w:val="en-IE"/>
        </w:rPr>
        <w:t>1.4 (between “Very unlikely” and “Unlikely”).</w:t>
      </w:r>
    </w:p>
    <w:p w14:paraId="66156124" w14:textId="06955909" w:rsidR="000A71CC" w:rsidRDefault="000A71CC" w:rsidP="002F01AF">
      <w:pPr>
        <w:spacing w:after="0" w:line="240" w:lineRule="auto"/>
        <w:jc w:val="both"/>
        <w:rPr>
          <w:lang w:val="en-IE"/>
        </w:rPr>
      </w:pPr>
    </w:p>
    <w:p w14:paraId="41C3D09A" w14:textId="60DDEB96" w:rsidR="009C63D2" w:rsidRDefault="000A7706" w:rsidP="002F01AF">
      <w:pPr>
        <w:spacing w:after="0" w:line="240" w:lineRule="auto"/>
        <w:jc w:val="center"/>
        <w:rPr>
          <w:b/>
          <w:bCs/>
          <w:i/>
          <w:iCs/>
          <w:lang w:val="en-IE"/>
        </w:rPr>
      </w:pPr>
      <w:r>
        <w:rPr>
          <w:b/>
          <w:bCs/>
          <w:i/>
          <w:iCs/>
          <w:lang w:val="en-IE"/>
        </w:rPr>
        <w:t xml:space="preserve"> </w:t>
      </w:r>
      <w:r w:rsidR="000A71CC">
        <w:rPr>
          <w:b/>
          <w:bCs/>
          <w:i/>
          <w:iCs/>
          <w:lang w:val="en-IE"/>
        </w:rPr>
        <w:t xml:space="preserve">Table 4: </w:t>
      </w:r>
    </w:p>
    <w:p w14:paraId="2A855FB9" w14:textId="3CA3C17E" w:rsidR="000A71CC" w:rsidRPr="000A71CC" w:rsidRDefault="000A71CC" w:rsidP="002F01AF">
      <w:pPr>
        <w:spacing w:after="0" w:line="240" w:lineRule="auto"/>
        <w:jc w:val="center"/>
        <w:rPr>
          <w:b/>
          <w:bCs/>
          <w:i/>
          <w:iCs/>
          <w:lang w:val="en-IE"/>
        </w:rPr>
      </w:pPr>
      <w:r>
        <w:rPr>
          <w:b/>
          <w:bCs/>
          <w:i/>
          <w:iCs/>
          <w:lang w:val="en-IE"/>
        </w:rPr>
        <w:t>Likelihood of engaging with the media</w:t>
      </w:r>
    </w:p>
    <w:tbl>
      <w:tblPr>
        <w:tblpPr w:leftFromText="141" w:rightFromText="141" w:vertAnchor="text" w:horzAnchor="margin" w:tblpXSpec="center" w:tblpY="139"/>
        <w:tblW w:w="6521" w:type="dxa"/>
        <w:tblLayout w:type="fixed"/>
        <w:tblCellMar>
          <w:left w:w="75" w:type="dxa"/>
          <w:right w:w="75" w:type="dxa"/>
        </w:tblCellMar>
        <w:tblLook w:val="0000" w:firstRow="0" w:lastRow="0" w:firstColumn="0" w:lastColumn="0" w:noHBand="0" w:noVBand="0"/>
      </w:tblPr>
      <w:tblGrid>
        <w:gridCol w:w="794"/>
        <w:gridCol w:w="624"/>
        <w:gridCol w:w="1701"/>
        <w:gridCol w:w="1701"/>
        <w:gridCol w:w="1701"/>
      </w:tblGrid>
      <w:tr w:rsidR="000A7706" w:rsidRPr="00FD5900" w14:paraId="72CBE9DC" w14:textId="77777777" w:rsidTr="000A7706">
        <w:tc>
          <w:tcPr>
            <w:tcW w:w="794" w:type="dxa"/>
            <w:tcBorders>
              <w:top w:val="single" w:sz="4" w:space="0" w:color="auto"/>
              <w:left w:val="nil"/>
              <w:bottom w:val="single" w:sz="6" w:space="0" w:color="auto"/>
              <w:right w:val="nil"/>
            </w:tcBorders>
            <w:vAlign w:val="center"/>
          </w:tcPr>
          <w:p w14:paraId="40009822" w14:textId="35B9A816"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624" w:type="dxa"/>
            <w:tcBorders>
              <w:top w:val="single" w:sz="4" w:space="0" w:color="auto"/>
              <w:left w:val="nil"/>
              <w:bottom w:val="single" w:sz="6" w:space="0" w:color="auto"/>
              <w:right w:val="nil"/>
            </w:tcBorders>
            <w:vAlign w:val="center"/>
          </w:tcPr>
          <w:p w14:paraId="71D93188"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701" w:type="dxa"/>
            <w:tcBorders>
              <w:top w:val="single" w:sz="4" w:space="0" w:color="auto"/>
              <w:left w:val="nil"/>
              <w:bottom w:val="single" w:sz="6" w:space="0" w:color="auto"/>
              <w:right w:val="nil"/>
            </w:tcBorders>
            <w:vAlign w:val="center"/>
          </w:tcPr>
          <w:p w14:paraId="344E1ECD"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Your own personal work/research</w:t>
            </w:r>
          </w:p>
        </w:tc>
        <w:tc>
          <w:tcPr>
            <w:tcW w:w="1701" w:type="dxa"/>
            <w:tcBorders>
              <w:top w:val="single" w:sz="4" w:space="0" w:color="auto"/>
              <w:left w:val="nil"/>
              <w:bottom w:val="single" w:sz="6" w:space="0" w:color="auto"/>
              <w:right w:val="nil"/>
            </w:tcBorders>
            <w:vAlign w:val="center"/>
          </w:tcPr>
          <w:p w14:paraId="340063A2" w14:textId="77777777" w:rsidR="000A770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Current affairs related to your area of expertise</w:t>
            </w:r>
          </w:p>
        </w:tc>
        <w:tc>
          <w:tcPr>
            <w:tcW w:w="1701" w:type="dxa"/>
            <w:tcBorders>
              <w:top w:val="single" w:sz="4" w:space="0" w:color="auto"/>
              <w:left w:val="nil"/>
              <w:bottom w:val="single" w:sz="6" w:space="0" w:color="auto"/>
              <w:right w:val="nil"/>
            </w:tcBorders>
            <w:vAlign w:val="center"/>
          </w:tcPr>
          <w:p w14:paraId="0DFB0A6F" w14:textId="77777777" w:rsidR="000A7706" w:rsidRPr="00FE3C9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Current affairs not related to your area of expertise</w:t>
            </w:r>
          </w:p>
        </w:tc>
      </w:tr>
      <w:tr w:rsidR="000A7706" w:rsidRPr="00FD5900" w14:paraId="47822E89" w14:textId="77777777" w:rsidTr="000A7706">
        <w:tc>
          <w:tcPr>
            <w:tcW w:w="794" w:type="dxa"/>
            <w:tcBorders>
              <w:top w:val="nil"/>
              <w:left w:val="nil"/>
              <w:bottom w:val="nil"/>
              <w:right w:val="nil"/>
            </w:tcBorders>
          </w:tcPr>
          <w:p w14:paraId="13D79D34" w14:textId="77777777" w:rsidR="000A7706" w:rsidRPr="00D87F9C" w:rsidRDefault="000A7706" w:rsidP="000A7706">
            <w:pPr>
              <w:widowControl w:val="0"/>
              <w:autoSpaceDE w:val="0"/>
              <w:autoSpaceDN w:val="0"/>
              <w:adjustRightInd w:val="0"/>
              <w:spacing w:after="0" w:line="240" w:lineRule="auto"/>
              <w:rPr>
                <w:sz w:val="20"/>
                <w:szCs w:val="20"/>
                <w:lang w:val="en-IE"/>
              </w:rPr>
            </w:pPr>
          </w:p>
        </w:tc>
        <w:tc>
          <w:tcPr>
            <w:tcW w:w="624" w:type="dxa"/>
            <w:tcBorders>
              <w:top w:val="nil"/>
              <w:left w:val="nil"/>
              <w:bottom w:val="nil"/>
              <w:right w:val="nil"/>
            </w:tcBorders>
          </w:tcPr>
          <w:p w14:paraId="51B6862B"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701" w:type="dxa"/>
            <w:tcBorders>
              <w:top w:val="nil"/>
              <w:left w:val="nil"/>
              <w:bottom w:val="nil"/>
              <w:right w:val="nil"/>
            </w:tcBorders>
          </w:tcPr>
          <w:p w14:paraId="6245F4E3"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701" w:type="dxa"/>
            <w:tcBorders>
              <w:top w:val="nil"/>
              <w:left w:val="nil"/>
              <w:bottom w:val="nil"/>
              <w:right w:val="nil"/>
            </w:tcBorders>
          </w:tcPr>
          <w:p w14:paraId="30D09D6E"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701" w:type="dxa"/>
            <w:tcBorders>
              <w:top w:val="nil"/>
              <w:left w:val="nil"/>
              <w:bottom w:val="nil"/>
              <w:right w:val="nil"/>
            </w:tcBorders>
          </w:tcPr>
          <w:p w14:paraId="4E344D31"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r>
      <w:tr w:rsidR="000A7706" w:rsidRPr="00D87F9C" w14:paraId="419C5A2A" w14:textId="77777777" w:rsidTr="000A7706">
        <w:tc>
          <w:tcPr>
            <w:tcW w:w="794" w:type="dxa"/>
            <w:tcBorders>
              <w:top w:val="nil"/>
              <w:left w:val="nil"/>
              <w:bottom w:val="nil"/>
              <w:right w:val="nil"/>
            </w:tcBorders>
          </w:tcPr>
          <w:p w14:paraId="68402086" w14:textId="77777777" w:rsidR="000A7706" w:rsidRDefault="000A7706" w:rsidP="000A7706">
            <w:pPr>
              <w:widowControl w:val="0"/>
              <w:autoSpaceDE w:val="0"/>
              <w:autoSpaceDN w:val="0"/>
              <w:adjustRightInd w:val="0"/>
              <w:spacing w:after="0" w:line="240" w:lineRule="auto"/>
              <w:rPr>
                <w:sz w:val="20"/>
                <w:szCs w:val="20"/>
                <w:lang w:val="en-IE"/>
              </w:rPr>
            </w:pPr>
            <w:r>
              <w:rPr>
                <w:sz w:val="20"/>
                <w:szCs w:val="20"/>
                <w:lang w:val="en-IE"/>
              </w:rPr>
              <w:t>Female</w:t>
            </w:r>
          </w:p>
        </w:tc>
        <w:tc>
          <w:tcPr>
            <w:tcW w:w="624" w:type="dxa"/>
            <w:tcBorders>
              <w:top w:val="nil"/>
              <w:left w:val="nil"/>
              <w:bottom w:val="nil"/>
              <w:right w:val="nil"/>
            </w:tcBorders>
          </w:tcPr>
          <w:p w14:paraId="7F2C9DF3"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Mean</w:t>
            </w:r>
          </w:p>
        </w:tc>
        <w:tc>
          <w:tcPr>
            <w:tcW w:w="1701" w:type="dxa"/>
            <w:tcBorders>
              <w:top w:val="nil"/>
              <w:left w:val="nil"/>
              <w:bottom w:val="nil"/>
              <w:right w:val="nil"/>
            </w:tcBorders>
            <w:shd w:val="clear" w:color="auto" w:fill="auto"/>
          </w:tcPr>
          <w:p w14:paraId="6DB47B58" w14:textId="3B108C4C" w:rsidR="000A7706" w:rsidRPr="00D87F9C"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3.8</w:t>
            </w:r>
          </w:p>
        </w:tc>
        <w:tc>
          <w:tcPr>
            <w:tcW w:w="1701" w:type="dxa"/>
            <w:tcBorders>
              <w:top w:val="nil"/>
              <w:left w:val="nil"/>
              <w:bottom w:val="nil"/>
              <w:right w:val="nil"/>
            </w:tcBorders>
            <w:shd w:val="clear" w:color="auto" w:fill="auto"/>
          </w:tcPr>
          <w:p w14:paraId="3FECD9C7" w14:textId="77777777"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3.3</w:t>
            </w:r>
          </w:p>
        </w:tc>
        <w:tc>
          <w:tcPr>
            <w:tcW w:w="1701" w:type="dxa"/>
            <w:tcBorders>
              <w:top w:val="nil"/>
              <w:left w:val="nil"/>
              <w:bottom w:val="nil"/>
              <w:right w:val="nil"/>
            </w:tcBorders>
            <w:shd w:val="clear" w:color="auto" w:fill="auto"/>
          </w:tcPr>
          <w:p w14:paraId="7C6B760A" w14:textId="46788FAC"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1.4</w:t>
            </w:r>
          </w:p>
        </w:tc>
      </w:tr>
      <w:tr w:rsidR="000A7706" w:rsidRPr="00D87F9C" w14:paraId="6A57D063" w14:textId="77777777" w:rsidTr="000A7706">
        <w:tc>
          <w:tcPr>
            <w:tcW w:w="794" w:type="dxa"/>
            <w:tcBorders>
              <w:top w:val="nil"/>
              <w:left w:val="nil"/>
              <w:bottom w:val="nil"/>
              <w:right w:val="nil"/>
            </w:tcBorders>
          </w:tcPr>
          <w:p w14:paraId="263BD2E7" w14:textId="77777777" w:rsidR="000A7706" w:rsidRDefault="000A7706" w:rsidP="000A7706">
            <w:pPr>
              <w:widowControl w:val="0"/>
              <w:autoSpaceDE w:val="0"/>
              <w:autoSpaceDN w:val="0"/>
              <w:adjustRightInd w:val="0"/>
              <w:spacing w:after="0" w:line="240" w:lineRule="auto"/>
              <w:rPr>
                <w:sz w:val="20"/>
                <w:szCs w:val="20"/>
                <w:lang w:val="en-IE"/>
              </w:rPr>
            </w:pPr>
          </w:p>
        </w:tc>
        <w:tc>
          <w:tcPr>
            <w:tcW w:w="624" w:type="dxa"/>
            <w:tcBorders>
              <w:top w:val="nil"/>
              <w:left w:val="nil"/>
              <w:bottom w:val="nil"/>
              <w:right w:val="nil"/>
            </w:tcBorders>
          </w:tcPr>
          <w:p w14:paraId="6016B2FF" w14:textId="77777777" w:rsidR="000A770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Sd</w:t>
            </w:r>
          </w:p>
        </w:tc>
        <w:tc>
          <w:tcPr>
            <w:tcW w:w="1701" w:type="dxa"/>
            <w:tcBorders>
              <w:top w:val="nil"/>
              <w:left w:val="nil"/>
              <w:bottom w:val="nil"/>
              <w:right w:val="nil"/>
            </w:tcBorders>
            <w:shd w:val="clear" w:color="auto" w:fill="auto"/>
          </w:tcPr>
          <w:p w14:paraId="61DDBAA0" w14:textId="55DCECB1" w:rsidR="000A7706" w:rsidRPr="00D87F9C" w:rsidRDefault="006241DE"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sidRPr="00744931">
              <w:rPr>
                <w:sz w:val="20"/>
                <w:szCs w:val="20"/>
                <w:lang w:val="en-IE"/>
              </w:rPr>
              <w:t>1.</w:t>
            </w:r>
            <w:r w:rsidR="003F7718">
              <w:rPr>
                <w:sz w:val="20"/>
                <w:szCs w:val="20"/>
                <w:lang w:val="en-IE"/>
              </w:rPr>
              <w:t>1</w:t>
            </w:r>
            <w:r>
              <w:rPr>
                <w:sz w:val="20"/>
                <w:szCs w:val="20"/>
                <w:lang w:val="en-IE"/>
              </w:rPr>
              <w:t>)</w:t>
            </w:r>
          </w:p>
        </w:tc>
        <w:tc>
          <w:tcPr>
            <w:tcW w:w="1701" w:type="dxa"/>
            <w:tcBorders>
              <w:top w:val="nil"/>
              <w:left w:val="nil"/>
              <w:bottom w:val="nil"/>
              <w:right w:val="nil"/>
            </w:tcBorders>
            <w:shd w:val="clear" w:color="auto" w:fill="auto"/>
          </w:tcPr>
          <w:p w14:paraId="124D6BBD" w14:textId="6A11FA15" w:rsidR="000A7706" w:rsidRPr="004B3E46" w:rsidRDefault="006241DE"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Pr>
                <w:sz w:val="20"/>
                <w:szCs w:val="20"/>
                <w:lang w:val="en-IE"/>
              </w:rPr>
              <w:t>0</w:t>
            </w:r>
            <w:r w:rsidR="000A7706">
              <w:t xml:space="preserve"> </w:t>
            </w:r>
            <w:r w:rsidR="000A7706" w:rsidRPr="00B40DC5">
              <w:rPr>
                <w:sz w:val="20"/>
                <w:szCs w:val="20"/>
                <w:lang w:val="en-IE"/>
              </w:rPr>
              <w:t>.9</w:t>
            </w:r>
            <w:r>
              <w:rPr>
                <w:sz w:val="20"/>
                <w:szCs w:val="20"/>
                <w:lang w:val="en-IE"/>
              </w:rPr>
              <w:t>)</w:t>
            </w:r>
          </w:p>
        </w:tc>
        <w:tc>
          <w:tcPr>
            <w:tcW w:w="1701" w:type="dxa"/>
            <w:tcBorders>
              <w:top w:val="nil"/>
              <w:left w:val="nil"/>
              <w:bottom w:val="nil"/>
              <w:right w:val="nil"/>
            </w:tcBorders>
            <w:shd w:val="clear" w:color="auto" w:fill="auto"/>
          </w:tcPr>
          <w:p w14:paraId="3F2ADC72" w14:textId="6803E5E3" w:rsidR="000A7706" w:rsidRPr="004B3E46" w:rsidRDefault="006241DE"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Pr>
                <w:sz w:val="20"/>
                <w:szCs w:val="20"/>
                <w:lang w:val="en-IE"/>
              </w:rPr>
              <w:t>0</w:t>
            </w:r>
            <w:r w:rsidR="000A7706" w:rsidRPr="00AB3A41">
              <w:rPr>
                <w:sz w:val="20"/>
                <w:szCs w:val="20"/>
                <w:lang w:val="en-IE"/>
              </w:rPr>
              <w:t>.</w:t>
            </w:r>
            <w:r w:rsidR="003F7718">
              <w:rPr>
                <w:sz w:val="20"/>
                <w:szCs w:val="20"/>
                <w:lang w:val="en-IE"/>
              </w:rPr>
              <w:t>7</w:t>
            </w:r>
            <w:r>
              <w:rPr>
                <w:sz w:val="20"/>
                <w:szCs w:val="20"/>
                <w:lang w:val="en-IE"/>
              </w:rPr>
              <w:t>)</w:t>
            </w:r>
          </w:p>
        </w:tc>
      </w:tr>
      <w:tr w:rsidR="000A7706" w:rsidRPr="00D87F9C" w14:paraId="6E962AF0" w14:textId="77777777" w:rsidTr="000A7706">
        <w:tc>
          <w:tcPr>
            <w:tcW w:w="794" w:type="dxa"/>
            <w:tcBorders>
              <w:top w:val="nil"/>
              <w:left w:val="nil"/>
              <w:right w:val="nil"/>
            </w:tcBorders>
          </w:tcPr>
          <w:p w14:paraId="45E2510A" w14:textId="77777777" w:rsidR="000A7706" w:rsidRDefault="000A7706" w:rsidP="000A7706">
            <w:pPr>
              <w:widowControl w:val="0"/>
              <w:autoSpaceDE w:val="0"/>
              <w:autoSpaceDN w:val="0"/>
              <w:adjustRightInd w:val="0"/>
              <w:spacing w:after="0" w:line="240" w:lineRule="auto"/>
              <w:rPr>
                <w:sz w:val="20"/>
                <w:szCs w:val="20"/>
                <w:lang w:val="en-IE"/>
              </w:rPr>
            </w:pPr>
            <w:r>
              <w:rPr>
                <w:sz w:val="20"/>
                <w:szCs w:val="20"/>
                <w:lang w:val="en-IE"/>
              </w:rPr>
              <w:t>Male</w:t>
            </w:r>
          </w:p>
        </w:tc>
        <w:tc>
          <w:tcPr>
            <w:tcW w:w="624" w:type="dxa"/>
            <w:tcBorders>
              <w:top w:val="nil"/>
              <w:left w:val="nil"/>
              <w:right w:val="nil"/>
            </w:tcBorders>
          </w:tcPr>
          <w:p w14:paraId="164BB5C4" w14:textId="77777777" w:rsidR="000A7706" w:rsidRDefault="000A7706" w:rsidP="000A7706">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Mean</w:t>
            </w:r>
          </w:p>
        </w:tc>
        <w:tc>
          <w:tcPr>
            <w:tcW w:w="1701" w:type="dxa"/>
            <w:tcBorders>
              <w:top w:val="nil"/>
              <w:left w:val="nil"/>
              <w:right w:val="nil"/>
            </w:tcBorders>
            <w:shd w:val="clear" w:color="auto" w:fill="auto"/>
          </w:tcPr>
          <w:p w14:paraId="7188DE77" w14:textId="403F52B0" w:rsidR="000A7706" w:rsidRPr="00D87F9C" w:rsidRDefault="000A7706" w:rsidP="000A7706">
            <w:pPr>
              <w:widowControl w:val="0"/>
              <w:autoSpaceDE w:val="0"/>
              <w:autoSpaceDN w:val="0"/>
              <w:adjustRightInd w:val="0"/>
              <w:spacing w:after="0" w:line="240" w:lineRule="auto"/>
              <w:jc w:val="center"/>
              <w:rPr>
                <w:sz w:val="20"/>
                <w:szCs w:val="20"/>
                <w:lang w:val="en-IE"/>
              </w:rPr>
            </w:pPr>
            <w:r w:rsidRPr="00744931">
              <w:rPr>
                <w:sz w:val="20"/>
                <w:szCs w:val="20"/>
                <w:lang w:val="en-IE"/>
              </w:rPr>
              <w:t>4.0</w:t>
            </w:r>
          </w:p>
        </w:tc>
        <w:tc>
          <w:tcPr>
            <w:tcW w:w="1701" w:type="dxa"/>
            <w:tcBorders>
              <w:top w:val="nil"/>
              <w:left w:val="nil"/>
              <w:right w:val="nil"/>
            </w:tcBorders>
            <w:shd w:val="clear" w:color="auto" w:fill="auto"/>
          </w:tcPr>
          <w:p w14:paraId="2ACB7943" w14:textId="21ED8A77" w:rsidR="000A7706" w:rsidRPr="004B3E46" w:rsidRDefault="000A7706" w:rsidP="000A7706">
            <w:pPr>
              <w:widowControl w:val="0"/>
              <w:autoSpaceDE w:val="0"/>
              <w:autoSpaceDN w:val="0"/>
              <w:adjustRightInd w:val="0"/>
              <w:spacing w:after="0" w:line="240" w:lineRule="auto"/>
              <w:jc w:val="center"/>
              <w:rPr>
                <w:sz w:val="20"/>
                <w:szCs w:val="20"/>
                <w:lang w:val="en-IE"/>
              </w:rPr>
            </w:pPr>
            <w:r w:rsidRPr="00B40DC5">
              <w:rPr>
                <w:sz w:val="20"/>
                <w:szCs w:val="20"/>
                <w:lang w:val="en-IE"/>
              </w:rPr>
              <w:t>3.</w:t>
            </w:r>
            <w:r w:rsidR="003F7718">
              <w:rPr>
                <w:sz w:val="20"/>
                <w:szCs w:val="20"/>
                <w:lang w:val="en-IE"/>
              </w:rPr>
              <w:t>3</w:t>
            </w:r>
          </w:p>
        </w:tc>
        <w:tc>
          <w:tcPr>
            <w:tcW w:w="1701" w:type="dxa"/>
            <w:tcBorders>
              <w:top w:val="nil"/>
              <w:left w:val="nil"/>
              <w:right w:val="nil"/>
            </w:tcBorders>
            <w:shd w:val="clear" w:color="auto" w:fill="auto"/>
          </w:tcPr>
          <w:p w14:paraId="5AF7C6E5" w14:textId="5A491D41" w:rsidR="000A7706" w:rsidRPr="004B3E4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1.4</w:t>
            </w:r>
          </w:p>
        </w:tc>
      </w:tr>
      <w:tr w:rsidR="000A7706" w:rsidRPr="00D87F9C" w14:paraId="3CFA3650" w14:textId="77777777" w:rsidTr="000A7706">
        <w:tblPrEx>
          <w:tblBorders>
            <w:bottom w:val="single" w:sz="6" w:space="0" w:color="auto"/>
          </w:tblBorders>
        </w:tblPrEx>
        <w:tc>
          <w:tcPr>
            <w:tcW w:w="794" w:type="dxa"/>
            <w:tcBorders>
              <w:top w:val="nil"/>
              <w:left w:val="nil"/>
              <w:bottom w:val="single" w:sz="4" w:space="0" w:color="auto"/>
              <w:right w:val="nil"/>
            </w:tcBorders>
          </w:tcPr>
          <w:p w14:paraId="11FA1AAC" w14:textId="77777777" w:rsidR="000A7706" w:rsidRPr="00D87F9C" w:rsidRDefault="000A7706" w:rsidP="000A7706">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nil"/>
              <w:left w:val="nil"/>
              <w:bottom w:val="single" w:sz="4" w:space="0" w:color="auto"/>
              <w:right w:val="nil"/>
            </w:tcBorders>
          </w:tcPr>
          <w:p w14:paraId="42DDF819" w14:textId="77777777" w:rsidR="000A7706" w:rsidRPr="00D87F9C" w:rsidRDefault="000A7706"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Sd</w:t>
            </w:r>
          </w:p>
        </w:tc>
        <w:tc>
          <w:tcPr>
            <w:tcW w:w="1701" w:type="dxa"/>
            <w:tcBorders>
              <w:top w:val="nil"/>
              <w:left w:val="nil"/>
              <w:bottom w:val="single" w:sz="4" w:space="0" w:color="auto"/>
              <w:right w:val="nil"/>
            </w:tcBorders>
            <w:shd w:val="clear" w:color="auto" w:fill="auto"/>
          </w:tcPr>
          <w:p w14:paraId="5883B916" w14:textId="58F8F510" w:rsidR="000A7706" w:rsidRPr="00D87F9C" w:rsidRDefault="006241DE"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sidRPr="00744931">
              <w:rPr>
                <w:rFonts w:ascii="Times New Roman" w:hAnsi="Times New Roman" w:cs="Times New Roman"/>
                <w:sz w:val="20"/>
                <w:szCs w:val="20"/>
              </w:rPr>
              <w:t>1.0</w:t>
            </w:r>
            <w:r>
              <w:rPr>
                <w:rFonts w:ascii="Times New Roman" w:hAnsi="Times New Roman" w:cs="Times New Roman"/>
                <w:sz w:val="20"/>
                <w:szCs w:val="20"/>
              </w:rPr>
              <w:t>)</w:t>
            </w:r>
          </w:p>
        </w:tc>
        <w:tc>
          <w:tcPr>
            <w:tcW w:w="1701" w:type="dxa"/>
            <w:tcBorders>
              <w:top w:val="nil"/>
              <w:left w:val="nil"/>
              <w:bottom w:val="single" w:sz="4" w:space="0" w:color="auto"/>
              <w:right w:val="nil"/>
            </w:tcBorders>
            <w:shd w:val="clear" w:color="auto" w:fill="auto"/>
          </w:tcPr>
          <w:p w14:paraId="5060714F" w14:textId="2903BA14" w:rsidR="000A7706" w:rsidRPr="004B3E46" w:rsidRDefault="006241DE"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sidRPr="00B40DC5">
              <w:rPr>
                <w:rFonts w:ascii="Times New Roman" w:hAnsi="Times New Roman" w:cs="Times New Roman"/>
                <w:sz w:val="20"/>
                <w:szCs w:val="20"/>
              </w:rPr>
              <w:t>1.</w:t>
            </w:r>
            <w:r w:rsidR="003F7718">
              <w:rPr>
                <w:rFonts w:ascii="Times New Roman" w:hAnsi="Times New Roman" w:cs="Times New Roman"/>
                <w:sz w:val="20"/>
                <w:szCs w:val="20"/>
              </w:rPr>
              <w:t>2</w:t>
            </w:r>
            <w:r>
              <w:rPr>
                <w:rFonts w:ascii="Times New Roman" w:hAnsi="Times New Roman" w:cs="Times New Roman"/>
                <w:sz w:val="20"/>
                <w:szCs w:val="20"/>
              </w:rPr>
              <w:t>)</w:t>
            </w:r>
          </w:p>
        </w:tc>
        <w:tc>
          <w:tcPr>
            <w:tcW w:w="1701" w:type="dxa"/>
            <w:tcBorders>
              <w:top w:val="nil"/>
              <w:left w:val="nil"/>
              <w:bottom w:val="single" w:sz="4" w:space="0" w:color="auto"/>
              <w:right w:val="nil"/>
            </w:tcBorders>
            <w:shd w:val="clear" w:color="auto" w:fill="auto"/>
          </w:tcPr>
          <w:p w14:paraId="1EE7C841" w14:textId="036D4650" w:rsidR="000A7706" w:rsidRPr="004B3E46" w:rsidRDefault="006241DE"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Pr>
                <w:rFonts w:ascii="Times New Roman" w:hAnsi="Times New Roman" w:cs="Times New Roman"/>
                <w:sz w:val="20"/>
                <w:szCs w:val="20"/>
              </w:rPr>
              <w:t>0</w:t>
            </w:r>
            <w:r w:rsidR="000A7706" w:rsidRPr="00AB3A41">
              <w:rPr>
                <w:rFonts w:ascii="Times New Roman" w:hAnsi="Times New Roman" w:cs="Times New Roman"/>
                <w:sz w:val="20"/>
                <w:szCs w:val="20"/>
              </w:rPr>
              <w:t>.</w:t>
            </w:r>
            <w:r w:rsidR="003F7718">
              <w:rPr>
                <w:rFonts w:ascii="Times New Roman" w:hAnsi="Times New Roman" w:cs="Times New Roman"/>
                <w:sz w:val="20"/>
                <w:szCs w:val="20"/>
              </w:rPr>
              <w:t>6</w:t>
            </w:r>
            <w:r>
              <w:rPr>
                <w:rFonts w:ascii="Times New Roman" w:hAnsi="Times New Roman" w:cs="Times New Roman"/>
                <w:sz w:val="20"/>
                <w:szCs w:val="20"/>
              </w:rPr>
              <w:t>)</w:t>
            </w:r>
          </w:p>
        </w:tc>
      </w:tr>
    </w:tbl>
    <w:p w14:paraId="73776871" w14:textId="77777777" w:rsidR="004F1558" w:rsidRDefault="004F1558" w:rsidP="002F01AF">
      <w:pPr>
        <w:spacing w:after="0" w:line="240" w:lineRule="auto"/>
        <w:jc w:val="center"/>
        <w:rPr>
          <w:lang w:val="en-IE"/>
        </w:rPr>
      </w:pPr>
    </w:p>
    <w:p w14:paraId="14A3F02E" w14:textId="77777777" w:rsidR="004F1558" w:rsidRDefault="004F1558" w:rsidP="002F01AF">
      <w:pPr>
        <w:spacing w:after="0" w:line="240" w:lineRule="auto"/>
        <w:rPr>
          <w:color w:val="FF0000"/>
          <w:lang w:val="en-IE"/>
        </w:rPr>
      </w:pPr>
    </w:p>
    <w:p w14:paraId="289AF4BD" w14:textId="77777777" w:rsidR="004F1558" w:rsidRDefault="004F1558" w:rsidP="002F01AF">
      <w:pPr>
        <w:spacing w:after="0" w:line="240" w:lineRule="auto"/>
        <w:rPr>
          <w:color w:val="FF0000"/>
          <w:lang w:val="en-IE"/>
        </w:rPr>
      </w:pPr>
    </w:p>
    <w:p w14:paraId="6600B77C" w14:textId="77777777" w:rsidR="004F1558" w:rsidRDefault="004F1558" w:rsidP="002F01AF">
      <w:pPr>
        <w:spacing w:after="0" w:line="240" w:lineRule="auto"/>
        <w:rPr>
          <w:color w:val="FF0000"/>
          <w:lang w:val="en-IE"/>
        </w:rPr>
      </w:pPr>
    </w:p>
    <w:p w14:paraId="4A4D1075" w14:textId="77777777" w:rsidR="004F1558" w:rsidRDefault="004F1558" w:rsidP="002F01AF">
      <w:pPr>
        <w:spacing w:after="0" w:line="240" w:lineRule="auto"/>
        <w:rPr>
          <w:color w:val="FF0000"/>
          <w:lang w:val="en-IE"/>
        </w:rPr>
      </w:pPr>
    </w:p>
    <w:p w14:paraId="01C26F49" w14:textId="4DA39921" w:rsidR="004F1558" w:rsidRDefault="004F1558" w:rsidP="002F01AF">
      <w:pPr>
        <w:spacing w:after="0" w:line="240" w:lineRule="auto"/>
        <w:rPr>
          <w:color w:val="FF0000"/>
          <w:lang w:val="en-IE"/>
        </w:rPr>
      </w:pPr>
    </w:p>
    <w:p w14:paraId="31D0C161" w14:textId="77777777" w:rsidR="009C63D2" w:rsidRDefault="009C63D2" w:rsidP="002F01AF">
      <w:pPr>
        <w:spacing w:after="0" w:line="240" w:lineRule="auto"/>
        <w:rPr>
          <w:b/>
          <w:bCs/>
          <w:lang w:val="en-IE"/>
        </w:rPr>
      </w:pPr>
    </w:p>
    <w:p w14:paraId="3DE89EA5" w14:textId="77777777" w:rsidR="009C63D2" w:rsidRDefault="009C63D2" w:rsidP="002F01AF">
      <w:pPr>
        <w:spacing w:after="0" w:line="240" w:lineRule="auto"/>
        <w:rPr>
          <w:b/>
          <w:bCs/>
          <w:lang w:val="en-IE"/>
        </w:rPr>
      </w:pPr>
    </w:p>
    <w:p w14:paraId="4815267F" w14:textId="77777777" w:rsidR="009C63D2" w:rsidRDefault="009C63D2" w:rsidP="002F01AF">
      <w:pPr>
        <w:spacing w:after="0" w:line="240" w:lineRule="auto"/>
        <w:rPr>
          <w:b/>
          <w:bCs/>
          <w:lang w:val="en-IE"/>
        </w:rPr>
      </w:pPr>
    </w:p>
    <w:p w14:paraId="05268C4C" w14:textId="77777777" w:rsidR="000A7706" w:rsidRDefault="000A7706" w:rsidP="002F01AF">
      <w:pPr>
        <w:spacing w:after="0" w:line="240" w:lineRule="auto"/>
        <w:rPr>
          <w:b/>
          <w:bCs/>
          <w:lang w:val="en-IE"/>
        </w:rPr>
      </w:pPr>
    </w:p>
    <w:p w14:paraId="35939BB8" w14:textId="77777777" w:rsidR="006241DE" w:rsidRDefault="006241DE" w:rsidP="002F01AF">
      <w:pPr>
        <w:spacing w:after="0" w:line="240" w:lineRule="auto"/>
        <w:rPr>
          <w:b/>
          <w:bCs/>
          <w:lang w:val="en-IE"/>
        </w:rPr>
      </w:pPr>
    </w:p>
    <w:p w14:paraId="1836640D" w14:textId="122F2463" w:rsidR="00970C58" w:rsidRPr="00970C58" w:rsidRDefault="00970C58" w:rsidP="002F01AF">
      <w:pPr>
        <w:spacing w:after="0" w:line="240" w:lineRule="auto"/>
        <w:rPr>
          <w:b/>
          <w:bCs/>
          <w:lang w:val="en-IE"/>
        </w:rPr>
      </w:pPr>
      <w:r w:rsidRPr="00970C58">
        <w:rPr>
          <w:b/>
          <w:bCs/>
          <w:lang w:val="en-IE"/>
        </w:rPr>
        <w:t>Benefits</w:t>
      </w:r>
      <w:r w:rsidR="00C452B6">
        <w:rPr>
          <w:b/>
          <w:bCs/>
          <w:lang w:val="en-IE"/>
        </w:rPr>
        <w:t xml:space="preserve"> of </w:t>
      </w:r>
      <w:r w:rsidR="004F4E56">
        <w:rPr>
          <w:b/>
          <w:bCs/>
          <w:lang w:val="en-IE"/>
        </w:rPr>
        <w:t>M</w:t>
      </w:r>
      <w:r w:rsidR="00C452B6">
        <w:rPr>
          <w:b/>
          <w:bCs/>
          <w:lang w:val="en-IE"/>
        </w:rPr>
        <w:t xml:space="preserve">edia </w:t>
      </w:r>
      <w:r w:rsidR="004F4E56">
        <w:rPr>
          <w:b/>
          <w:bCs/>
          <w:lang w:val="en-IE"/>
        </w:rPr>
        <w:t>E</w:t>
      </w:r>
      <w:r w:rsidR="00C452B6">
        <w:rPr>
          <w:b/>
          <w:bCs/>
          <w:lang w:val="en-IE"/>
        </w:rPr>
        <w:t>ngagement</w:t>
      </w:r>
    </w:p>
    <w:p w14:paraId="43F02B64" w14:textId="575C6E8D" w:rsidR="00D6083E" w:rsidRDefault="00B02F98" w:rsidP="002F01AF">
      <w:pPr>
        <w:spacing w:after="0" w:line="240" w:lineRule="auto"/>
        <w:jc w:val="both"/>
        <w:rPr>
          <w:lang w:val="en-IE"/>
        </w:rPr>
      </w:pPr>
      <w:r>
        <w:rPr>
          <w:lang w:val="en-IE"/>
        </w:rPr>
        <w:t xml:space="preserve">An important aspect when considering </w:t>
      </w:r>
      <w:r w:rsidR="005D74F7">
        <w:rPr>
          <w:lang w:val="en-IE"/>
        </w:rPr>
        <w:t>engaging</w:t>
      </w:r>
      <w:r>
        <w:rPr>
          <w:lang w:val="en-IE"/>
        </w:rPr>
        <w:t xml:space="preserve"> with the media are the perceived benefits that those activities can bring. Over 80% of </w:t>
      </w:r>
      <w:r w:rsidR="00C452B6">
        <w:rPr>
          <w:lang w:val="en-IE"/>
        </w:rPr>
        <w:t xml:space="preserve">respondents </w:t>
      </w:r>
      <w:r>
        <w:rPr>
          <w:lang w:val="en-IE"/>
        </w:rPr>
        <w:t>listed that contributing to public debates and informing the public</w:t>
      </w:r>
      <w:r w:rsidR="00C452B6">
        <w:rPr>
          <w:lang w:val="en-IE"/>
        </w:rPr>
        <w:t>/</w:t>
      </w:r>
      <w:r>
        <w:rPr>
          <w:lang w:val="en-IE"/>
        </w:rPr>
        <w:t xml:space="preserve">raising the awareness about their research were </w:t>
      </w:r>
      <w:r w:rsidR="00C452B6">
        <w:rPr>
          <w:lang w:val="en-IE"/>
        </w:rPr>
        <w:t xml:space="preserve">the main </w:t>
      </w:r>
      <w:r>
        <w:rPr>
          <w:lang w:val="en-IE"/>
        </w:rPr>
        <w:t xml:space="preserve">benefits of engaging with the media. Other benefits that received about half of responses were ensuring that their work or research is relevant to society, enhancing their career profile, discussions about social or ethical implications of their work and raising the profile of their institution. </w:t>
      </w:r>
      <w:r w:rsidR="00C452B6">
        <w:rPr>
          <w:lang w:val="en-IE"/>
        </w:rPr>
        <w:t>O</w:t>
      </w:r>
      <w:r>
        <w:rPr>
          <w:lang w:val="en-IE"/>
        </w:rPr>
        <w:t xml:space="preserve">nly 2% of respondents </w:t>
      </w:r>
      <w:r w:rsidR="00340617">
        <w:rPr>
          <w:lang w:val="en-IE"/>
        </w:rPr>
        <w:t>said there</w:t>
      </w:r>
      <w:r>
        <w:rPr>
          <w:lang w:val="en-IE"/>
        </w:rPr>
        <w:t xml:space="preserve"> were no benefits to engaging in media activities. </w:t>
      </w:r>
    </w:p>
    <w:p w14:paraId="78032561" w14:textId="77777777" w:rsidR="000A7706" w:rsidRDefault="000A7706" w:rsidP="002F01AF">
      <w:pPr>
        <w:spacing w:after="0" w:line="240" w:lineRule="auto"/>
        <w:jc w:val="both"/>
        <w:rPr>
          <w:lang w:val="en-IE"/>
        </w:rPr>
      </w:pPr>
    </w:p>
    <w:p w14:paraId="42EC8370" w14:textId="77777777" w:rsidR="009C63D2" w:rsidRDefault="009C63D2" w:rsidP="002F01AF">
      <w:pPr>
        <w:spacing w:after="0" w:line="240" w:lineRule="auto"/>
        <w:jc w:val="both"/>
        <w:rPr>
          <w:lang w:val="en-IE"/>
        </w:rPr>
      </w:pPr>
    </w:p>
    <w:p w14:paraId="557B87EE" w14:textId="46CF784E" w:rsidR="000A45BA" w:rsidRDefault="000A45BA" w:rsidP="002F01AF">
      <w:pPr>
        <w:spacing w:after="0" w:line="240" w:lineRule="auto"/>
        <w:jc w:val="both"/>
        <w:rPr>
          <w:lang w:val="en-IE"/>
        </w:rPr>
      </w:pPr>
      <w:r>
        <w:rPr>
          <w:noProof/>
        </w:rPr>
        <w:lastRenderedPageBreak/>
        <w:drawing>
          <wp:inline distT="0" distB="0" distL="0" distR="0" wp14:anchorId="20471EF5" wp14:editId="64862064">
            <wp:extent cx="5580000" cy="3168000"/>
            <wp:effectExtent l="0" t="0" r="1905" b="0"/>
            <wp:docPr id="10" name="Gráfico 10">
              <a:extLst xmlns:a="http://schemas.openxmlformats.org/drawingml/2006/main">
                <a:ext uri="{FF2B5EF4-FFF2-40B4-BE49-F238E27FC236}">
                  <a16:creationId xmlns:a16="http://schemas.microsoft.com/office/drawing/2014/main" id="{7DDC57DB-1BD6-47E4-8FCA-0CC71CA9F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D3BC5A2" w14:textId="09CCEE06" w:rsidR="00D6083E" w:rsidRDefault="00D6083E" w:rsidP="002F01AF">
      <w:pPr>
        <w:spacing w:after="0" w:line="240" w:lineRule="auto"/>
        <w:jc w:val="both"/>
        <w:rPr>
          <w:lang w:val="en-IE"/>
        </w:rPr>
      </w:pPr>
    </w:p>
    <w:p w14:paraId="3331E7BB" w14:textId="77777777" w:rsidR="000A7706" w:rsidRDefault="000A7706" w:rsidP="002F01AF">
      <w:pPr>
        <w:spacing w:after="0" w:line="240" w:lineRule="auto"/>
        <w:jc w:val="both"/>
        <w:rPr>
          <w:b/>
          <w:bCs/>
          <w:lang w:val="en-IE"/>
        </w:rPr>
      </w:pPr>
    </w:p>
    <w:p w14:paraId="15D41175" w14:textId="2BBE00D0" w:rsidR="00970C58" w:rsidRPr="00970C58" w:rsidRDefault="00970C58" w:rsidP="002F01AF">
      <w:pPr>
        <w:spacing w:after="0" w:line="240" w:lineRule="auto"/>
        <w:jc w:val="both"/>
        <w:rPr>
          <w:b/>
          <w:bCs/>
          <w:lang w:val="en-IE"/>
        </w:rPr>
      </w:pPr>
      <w:r w:rsidRPr="00970C58">
        <w:rPr>
          <w:b/>
          <w:bCs/>
          <w:lang w:val="en-IE"/>
        </w:rPr>
        <w:t>Barriers</w:t>
      </w:r>
      <w:r w:rsidR="00C452B6">
        <w:rPr>
          <w:b/>
          <w:bCs/>
          <w:lang w:val="en-IE"/>
        </w:rPr>
        <w:t xml:space="preserve"> to </w:t>
      </w:r>
      <w:r w:rsidR="004F4E56">
        <w:rPr>
          <w:b/>
          <w:bCs/>
          <w:lang w:val="en-IE"/>
        </w:rPr>
        <w:t>M</w:t>
      </w:r>
      <w:r w:rsidR="00C452B6">
        <w:rPr>
          <w:b/>
          <w:bCs/>
          <w:lang w:val="en-IE"/>
        </w:rPr>
        <w:t xml:space="preserve">edia </w:t>
      </w:r>
      <w:r w:rsidR="004F4E56">
        <w:rPr>
          <w:b/>
          <w:bCs/>
          <w:lang w:val="en-IE"/>
        </w:rPr>
        <w:t>E</w:t>
      </w:r>
      <w:r w:rsidR="00C452B6">
        <w:rPr>
          <w:b/>
          <w:bCs/>
          <w:lang w:val="en-IE"/>
        </w:rPr>
        <w:t>ngagement</w:t>
      </w:r>
    </w:p>
    <w:p w14:paraId="394C35A1" w14:textId="68EBC0E7" w:rsidR="00970C58" w:rsidRDefault="00C452B6" w:rsidP="002F01AF">
      <w:pPr>
        <w:spacing w:after="0" w:line="240" w:lineRule="auto"/>
        <w:jc w:val="both"/>
        <w:rPr>
          <w:lang w:val="en-IE"/>
        </w:rPr>
      </w:pPr>
      <w:r>
        <w:rPr>
          <w:lang w:val="en-IE"/>
        </w:rPr>
        <w:t xml:space="preserve">Respondents </w:t>
      </w:r>
      <w:r w:rsidR="00970C58">
        <w:rPr>
          <w:lang w:val="en-IE"/>
        </w:rPr>
        <w:t>were</w:t>
      </w:r>
      <w:r>
        <w:rPr>
          <w:lang w:val="en-IE"/>
        </w:rPr>
        <w:t xml:space="preserve"> </w:t>
      </w:r>
      <w:r w:rsidR="00970C58">
        <w:rPr>
          <w:lang w:val="en-IE"/>
        </w:rPr>
        <w:t>asked what is stopping them from engaging more with the media.</w:t>
      </w:r>
      <w:r w:rsidR="00415A7F">
        <w:rPr>
          <w:lang w:val="en-IE"/>
        </w:rPr>
        <w:t xml:space="preserve"> </w:t>
      </w:r>
      <w:r w:rsidR="00CC63C2">
        <w:rPr>
          <w:lang w:val="en-IE"/>
        </w:rPr>
        <w:t>The primary reason, for both men and women, was</w:t>
      </w:r>
      <w:r w:rsidR="00415A7F">
        <w:rPr>
          <w:lang w:val="en-IE"/>
        </w:rPr>
        <w:t xml:space="preserve"> </w:t>
      </w:r>
      <w:r>
        <w:rPr>
          <w:lang w:val="en-IE"/>
        </w:rPr>
        <w:t>‘</w:t>
      </w:r>
      <w:r w:rsidR="00415A7F">
        <w:rPr>
          <w:lang w:val="en-IE"/>
        </w:rPr>
        <w:t>too many competing pressures on their time</w:t>
      </w:r>
      <w:r>
        <w:rPr>
          <w:lang w:val="en-IE"/>
        </w:rPr>
        <w:t>’</w:t>
      </w:r>
      <w:r w:rsidR="00415A7F">
        <w:rPr>
          <w:lang w:val="en-IE"/>
        </w:rPr>
        <w:t xml:space="preserve">. </w:t>
      </w:r>
      <w:r w:rsidR="00CC63C2">
        <w:rPr>
          <w:lang w:val="en-IE"/>
        </w:rPr>
        <w:t xml:space="preserve">For women, the second most prevalent issue was </w:t>
      </w:r>
      <w:r w:rsidR="00EE2780">
        <w:rPr>
          <w:lang w:val="en-IE"/>
        </w:rPr>
        <w:t xml:space="preserve">not feeling </w:t>
      </w:r>
      <w:r w:rsidR="00CC63C2">
        <w:rPr>
          <w:lang w:val="en-IE"/>
        </w:rPr>
        <w:t xml:space="preserve">confident, while for men it was </w:t>
      </w:r>
      <w:r w:rsidR="00EE2780">
        <w:rPr>
          <w:lang w:val="en-IE"/>
        </w:rPr>
        <w:t>having not been asked.  Thus, confidence is a more prevalent issue for women (46% vs</w:t>
      </w:r>
      <w:r w:rsidR="006241DE">
        <w:rPr>
          <w:lang w:val="en-IE"/>
        </w:rPr>
        <w:t>.</w:t>
      </w:r>
      <w:r w:rsidR="00EE2780">
        <w:rPr>
          <w:lang w:val="en-IE"/>
        </w:rPr>
        <w:t xml:space="preserve"> 19%). For women, the notice period was also a major issue, however this was less relevant for men (40% vs</w:t>
      </w:r>
      <w:r w:rsidR="006241DE">
        <w:rPr>
          <w:lang w:val="en-IE"/>
        </w:rPr>
        <w:t>.</w:t>
      </w:r>
      <w:r w:rsidR="00EE2780">
        <w:rPr>
          <w:lang w:val="en-IE"/>
        </w:rPr>
        <w:t xml:space="preserve"> 22%).  Moreover, almost a third of women mentioned not having the right skills or training as a barrier to engaging more, compared to only 3% of men. </w:t>
      </w:r>
      <w:r>
        <w:rPr>
          <w:lang w:val="en-IE"/>
        </w:rPr>
        <w:t xml:space="preserve">Interestingly, very few respondents stated that they were simply not interested in engaging with the media. </w:t>
      </w:r>
    </w:p>
    <w:p w14:paraId="6C05090A" w14:textId="77777777" w:rsidR="000A7706" w:rsidRDefault="000A7706" w:rsidP="002F01AF">
      <w:pPr>
        <w:spacing w:after="0" w:line="240" w:lineRule="auto"/>
        <w:jc w:val="both"/>
        <w:rPr>
          <w:lang w:val="en-IE"/>
        </w:rPr>
      </w:pPr>
    </w:p>
    <w:p w14:paraId="768FFAEE" w14:textId="77777777" w:rsidR="00A22BCB" w:rsidRDefault="00A22BCB" w:rsidP="002F01AF">
      <w:pPr>
        <w:spacing w:after="0" w:line="240" w:lineRule="auto"/>
        <w:jc w:val="both"/>
        <w:rPr>
          <w:lang w:val="en-IE"/>
        </w:rPr>
      </w:pPr>
    </w:p>
    <w:p w14:paraId="6054B19A" w14:textId="6677C747" w:rsidR="00970C58" w:rsidRDefault="00415A7F" w:rsidP="002F01AF">
      <w:pPr>
        <w:spacing w:after="0" w:line="240" w:lineRule="auto"/>
        <w:jc w:val="center"/>
        <w:rPr>
          <w:lang w:val="en-IE"/>
        </w:rPr>
      </w:pPr>
      <w:r>
        <w:rPr>
          <w:noProof/>
        </w:rPr>
        <w:drawing>
          <wp:inline distT="0" distB="0" distL="0" distR="0" wp14:anchorId="09EEB963" wp14:editId="745D0603">
            <wp:extent cx="5577840" cy="2880000"/>
            <wp:effectExtent l="0" t="0" r="3810" b="0"/>
            <wp:docPr id="8" name="Chart 8">
              <a:extLst xmlns:a="http://schemas.openxmlformats.org/drawingml/2006/main">
                <a:ext uri="{FF2B5EF4-FFF2-40B4-BE49-F238E27FC236}">
                  <a16:creationId xmlns:a16="http://schemas.microsoft.com/office/drawing/2014/main" id="{42DFC294-975A-42CC-9639-796CA3F8A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C24DED0" w14:textId="04B24008" w:rsidR="00E41C1B" w:rsidRDefault="00E41C1B" w:rsidP="00E41C1B">
      <w:pPr>
        <w:spacing w:after="0" w:line="240" w:lineRule="auto"/>
        <w:rPr>
          <w:lang w:val="en-IE"/>
        </w:rPr>
      </w:pPr>
    </w:p>
    <w:p w14:paraId="03A13244" w14:textId="16939951" w:rsidR="00483B0D" w:rsidRDefault="00483B0D" w:rsidP="002F01AF">
      <w:pPr>
        <w:spacing w:after="0" w:line="240" w:lineRule="auto"/>
        <w:jc w:val="center"/>
        <w:rPr>
          <w:lang w:val="en-IE"/>
        </w:rPr>
      </w:pPr>
    </w:p>
    <w:p w14:paraId="376D67DB" w14:textId="6B02068C" w:rsidR="00483B0D" w:rsidRDefault="00483B0D" w:rsidP="002F01AF">
      <w:pPr>
        <w:spacing w:after="0" w:line="240" w:lineRule="auto"/>
        <w:jc w:val="center"/>
        <w:rPr>
          <w:lang w:val="en-IE"/>
        </w:rPr>
      </w:pPr>
      <w:bookmarkStart w:id="3" w:name="_Hlk120093299"/>
      <w:r>
        <w:rPr>
          <w:noProof/>
        </w:rPr>
        <w:lastRenderedPageBreak/>
        <w:drawing>
          <wp:inline distT="0" distB="0" distL="0" distR="0" wp14:anchorId="1BFD63F8" wp14:editId="4101E372">
            <wp:extent cx="2664000" cy="4428000"/>
            <wp:effectExtent l="0" t="0" r="3175" b="0"/>
            <wp:docPr id="25" name="Gráfico 25">
              <a:extLst xmlns:a="http://schemas.openxmlformats.org/drawingml/2006/main">
                <a:ext uri="{FF2B5EF4-FFF2-40B4-BE49-F238E27FC236}">
                  <a16:creationId xmlns:a16="http://schemas.microsoft.com/office/drawing/2014/main" id="{995D46CF-CD8C-459E-B272-83FEA6B6F7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E41C1B">
        <w:rPr>
          <w:lang w:val="en-IE"/>
        </w:rPr>
        <w:t xml:space="preserve">  </w:t>
      </w:r>
      <w:r w:rsidR="00E41C1B">
        <w:rPr>
          <w:noProof/>
        </w:rPr>
        <w:drawing>
          <wp:inline distT="0" distB="0" distL="0" distR="0" wp14:anchorId="398B748A" wp14:editId="426023F3">
            <wp:extent cx="2660904" cy="4428000"/>
            <wp:effectExtent l="0" t="0" r="6350" b="0"/>
            <wp:docPr id="13" name="Chart 13">
              <a:extLst xmlns:a="http://schemas.openxmlformats.org/drawingml/2006/main">
                <a:ext uri="{FF2B5EF4-FFF2-40B4-BE49-F238E27FC236}">
                  <a16:creationId xmlns:a16="http://schemas.microsoft.com/office/drawing/2014/main" id="{3D697A7D-D0D3-4943-85AB-2E03EEC010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bookmarkEnd w:id="3"/>
    <w:p w14:paraId="53EA02AA" w14:textId="77777777" w:rsidR="000A7706" w:rsidRDefault="000A7706" w:rsidP="002F01AF">
      <w:pPr>
        <w:spacing w:after="0" w:line="240" w:lineRule="auto"/>
        <w:jc w:val="both"/>
        <w:rPr>
          <w:lang w:val="en-IE"/>
        </w:rPr>
      </w:pPr>
    </w:p>
    <w:p w14:paraId="2D509439" w14:textId="2A90987F" w:rsidR="00D6083E" w:rsidRDefault="00EF0C9F" w:rsidP="002F01AF">
      <w:pPr>
        <w:spacing w:after="0" w:line="240" w:lineRule="auto"/>
        <w:jc w:val="both"/>
        <w:rPr>
          <w:lang w:val="en-IE"/>
        </w:rPr>
      </w:pPr>
      <w:r>
        <w:rPr>
          <w:lang w:val="en-IE"/>
        </w:rPr>
        <w:t xml:space="preserve">Other reasons given that were not listed </w:t>
      </w:r>
      <w:r w:rsidR="00340617">
        <w:rPr>
          <w:lang w:val="en-IE"/>
        </w:rPr>
        <w:t xml:space="preserve">above </w:t>
      </w:r>
      <w:r>
        <w:rPr>
          <w:lang w:val="en-IE"/>
        </w:rPr>
        <w:t xml:space="preserve">were the possibility of being misrepresented or being asked to talk about topics not in their area of expertise. Another reason stated was </w:t>
      </w:r>
      <w:r w:rsidR="00C452B6">
        <w:rPr>
          <w:lang w:val="en-IE"/>
        </w:rPr>
        <w:t xml:space="preserve">that </w:t>
      </w:r>
      <w:r>
        <w:rPr>
          <w:lang w:val="en-IE"/>
        </w:rPr>
        <w:t xml:space="preserve">media activities </w:t>
      </w:r>
      <w:r w:rsidR="00C452B6">
        <w:rPr>
          <w:lang w:val="en-IE"/>
        </w:rPr>
        <w:t xml:space="preserve">are </w:t>
      </w:r>
      <w:r>
        <w:rPr>
          <w:lang w:val="en-IE"/>
        </w:rPr>
        <w:t>carried out mainly by managers and not by junior or mid-level staff members.</w:t>
      </w:r>
    </w:p>
    <w:p w14:paraId="6DDB6BF8" w14:textId="15C9FE82" w:rsidR="00B523F4" w:rsidRDefault="00B523F4" w:rsidP="002F01AF">
      <w:pPr>
        <w:spacing w:after="0" w:line="240" w:lineRule="auto"/>
        <w:jc w:val="both"/>
        <w:rPr>
          <w:lang w:val="en-IE"/>
        </w:rPr>
      </w:pPr>
    </w:p>
    <w:p w14:paraId="4E830223" w14:textId="77777777" w:rsidR="000A7706" w:rsidRDefault="000A7706" w:rsidP="002F01AF">
      <w:pPr>
        <w:spacing w:after="0" w:line="240" w:lineRule="auto"/>
        <w:jc w:val="both"/>
        <w:rPr>
          <w:b/>
          <w:bCs/>
          <w:lang w:val="en-IE"/>
        </w:rPr>
      </w:pPr>
    </w:p>
    <w:p w14:paraId="01358CFC" w14:textId="409B0603" w:rsidR="00B523F4" w:rsidRPr="00431ED0" w:rsidRDefault="00B523F4" w:rsidP="002F01AF">
      <w:pPr>
        <w:spacing w:after="0" w:line="240" w:lineRule="auto"/>
        <w:jc w:val="both"/>
        <w:rPr>
          <w:b/>
          <w:bCs/>
          <w:sz w:val="24"/>
          <w:szCs w:val="24"/>
          <w:lang w:val="en-IE"/>
        </w:rPr>
      </w:pPr>
      <w:r w:rsidRPr="00431ED0">
        <w:rPr>
          <w:b/>
          <w:bCs/>
          <w:sz w:val="24"/>
          <w:szCs w:val="24"/>
          <w:lang w:val="en-IE"/>
        </w:rPr>
        <w:t>Notice Periods</w:t>
      </w:r>
      <w:r w:rsidR="00431ED0" w:rsidRPr="00431ED0">
        <w:rPr>
          <w:b/>
          <w:bCs/>
          <w:sz w:val="24"/>
          <w:szCs w:val="24"/>
          <w:lang w:val="en-IE"/>
        </w:rPr>
        <w:t xml:space="preserve"> for Media Engagement </w:t>
      </w:r>
    </w:p>
    <w:p w14:paraId="76BE503A" w14:textId="0D330DF2" w:rsidR="008A229F" w:rsidRDefault="00C452B6" w:rsidP="002F01AF">
      <w:pPr>
        <w:spacing w:after="0" w:line="240" w:lineRule="auto"/>
        <w:jc w:val="both"/>
        <w:rPr>
          <w:lang w:val="en-IE"/>
        </w:rPr>
      </w:pPr>
      <w:r>
        <w:rPr>
          <w:lang w:val="en-IE"/>
        </w:rPr>
        <w:t xml:space="preserve">Respondents </w:t>
      </w:r>
      <w:r w:rsidR="002B06AB">
        <w:rPr>
          <w:lang w:val="en-IE"/>
        </w:rPr>
        <w:t xml:space="preserve">were asked </w:t>
      </w:r>
      <w:r w:rsidR="00344311">
        <w:rPr>
          <w:lang w:val="en-IE"/>
        </w:rPr>
        <w:t xml:space="preserve">about </w:t>
      </w:r>
      <w:r w:rsidR="002B06AB">
        <w:rPr>
          <w:lang w:val="en-IE"/>
        </w:rPr>
        <w:t xml:space="preserve">what </w:t>
      </w:r>
      <w:r w:rsidR="00B108F7">
        <w:rPr>
          <w:lang w:val="en-IE"/>
        </w:rPr>
        <w:t xml:space="preserve">notice periods </w:t>
      </w:r>
      <w:r w:rsidR="00344311">
        <w:rPr>
          <w:lang w:val="en-IE"/>
        </w:rPr>
        <w:t xml:space="preserve">they </w:t>
      </w:r>
      <w:r w:rsidR="00B108F7">
        <w:rPr>
          <w:lang w:val="en-IE"/>
        </w:rPr>
        <w:t>would</w:t>
      </w:r>
      <w:r w:rsidR="002B06AB">
        <w:rPr>
          <w:lang w:val="en-IE"/>
        </w:rPr>
        <w:t xml:space="preserve"> need </w:t>
      </w:r>
      <w:r w:rsidR="00340617">
        <w:rPr>
          <w:lang w:val="en-IE"/>
        </w:rPr>
        <w:t>in order</w:t>
      </w:r>
      <w:r w:rsidR="002B06AB">
        <w:rPr>
          <w:lang w:val="en-IE"/>
        </w:rPr>
        <w:t xml:space="preserve"> to engage with the media, both about their own research </w:t>
      </w:r>
      <w:r w:rsidR="00340617">
        <w:rPr>
          <w:lang w:val="en-IE"/>
        </w:rPr>
        <w:t>and</w:t>
      </w:r>
      <w:r w:rsidR="002B06AB">
        <w:rPr>
          <w:lang w:val="en-IE"/>
        </w:rPr>
        <w:t xml:space="preserve"> about topics outside of their expertise. </w:t>
      </w:r>
      <w:r w:rsidR="00431ED0">
        <w:rPr>
          <w:lang w:val="en-IE"/>
        </w:rPr>
        <w:t>As shown in Table 5</w:t>
      </w:r>
      <w:r w:rsidR="00344311">
        <w:rPr>
          <w:lang w:val="en-IE"/>
        </w:rPr>
        <w:t>, the</w:t>
      </w:r>
      <w:r w:rsidR="00CB01CC">
        <w:rPr>
          <w:lang w:val="en-IE"/>
        </w:rPr>
        <w:t xml:space="preserve"> </w:t>
      </w:r>
      <w:r w:rsidR="00344311">
        <w:rPr>
          <w:lang w:val="en-IE"/>
        </w:rPr>
        <w:t xml:space="preserve">required </w:t>
      </w:r>
      <w:r w:rsidR="00CB01CC">
        <w:rPr>
          <w:lang w:val="en-IE"/>
        </w:rPr>
        <w:t xml:space="preserve">notice periods </w:t>
      </w:r>
      <w:r w:rsidR="00340617">
        <w:rPr>
          <w:lang w:val="en-IE"/>
        </w:rPr>
        <w:t>are</w:t>
      </w:r>
      <w:r w:rsidR="00CB01CC">
        <w:rPr>
          <w:lang w:val="en-IE"/>
        </w:rPr>
        <w:t xml:space="preserve"> </w:t>
      </w:r>
      <w:r w:rsidR="00344311">
        <w:rPr>
          <w:lang w:val="en-IE"/>
        </w:rPr>
        <w:t>longer</w:t>
      </w:r>
      <w:r w:rsidR="00CB01CC">
        <w:rPr>
          <w:lang w:val="en-IE"/>
        </w:rPr>
        <w:t xml:space="preserve"> when </w:t>
      </w:r>
      <w:r w:rsidR="00344311">
        <w:rPr>
          <w:lang w:val="en-IE"/>
        </w:rPr>
        <w:t xml:space="preserve">respondents </w:t>
      </w:r>
      <w:r w:rsidR="00CB01CC">
        <w:rPr>
          <w:lang w:val="en-IE"/>
        </w:rPr>
        <w:t xml:space="preserve">are asked to talk about areas outside of their expertise, compared with talking about their own research. In both cases, women </w:t>
      </w:r>
      <w:r w:rsidR="00344311">
        <w:rPr>
          <w:lang w:val="en-IE"/>
        </w:rPr>
        <w:t xml:space="preserve">require </w:t>
      </w:r>
      <w:r w:rsidR="00CB01CC">
        <w:rPr>
          <w:lang w:val="en-IE"/>
        </w:rPr>
        <w:t>more notice days than men</w:t>
      </w:r>
      <w:r w:rsidR="00344311">
        <w:rPr>
          <w:lang w:val="en-IE"/>
        </w:rPr>
        <w:t xml:space="preserve"> – 4.4/2.</w:t>
      </w:r>
      <w:r w:rsidR="00340617">
        <w:rPr>
          <w:lang w:val="en-IE"/>
        </w:rPr>
        <w:t>3</w:t>
      </w:r>
      <w:r w:rsidR="00344311">
        <w:rPr>
          <w:lang w:val="en-IE"/>
        </w:rPr>
        <w:t xml:space="preserve"> days for women and 3.4/1.9 days for men when talking about areas outside their expertise and research respectively</w:t>
      </w:r>
      <w:r w:rsidR="00CB01CC">
        <w:rPr>
          <w:lang w:val="en-IE"/>
        </w:rPr>
        <w:t xml:space="preserve">. </w:t>
      </w:r>
    </w:p>
    <w:p w14:paraId="168EFE0A" w14:textId="77777777" w:rsidR="004A69B8" w:rsidRDefault="004A69B8" w:rsidP="002F01AF">
      <w:pPr>
        <w:spacing w:after="0" w:line="240" w:lineRule="auto"/>
        <w:jc w:val="both"/>
        <w:rPr>
          <w:lang w:val="en-IE"/>
        </w:rPr>
      </w:pPr>
    </w:p>
    <w:p w14:paraId="6F31B245" w14:textId="77777777" w:rsidR="006241DE" w:rsidRDefault="006241DE" w:rsidP="002F01AF">
      <w:pPr>
        <w:spacing w:after="0" w:line="240" w:lineRule="auto"/>
        <w:jc w:val="center"/>
        <w:rPr>
          <w:b/>
          <w:bCs/>
          <w:i/>
          <w:iCs/>
          <w:sz w:val="20"/>
          <w:szCs w:val="20"/>
          <w:lang w:val="en-IE"/>
        </w:rPr>
      </w:pPr>
    </w:p>
    <w:p w14:paraId="27779076" w14:textId="2FBC8B1D" w:rsidR="00B129BA" w:rsidRPr="004A69B8" w:rsidRDefault="004A69B8" w:rsidP="002F01AF">
      <w:pPr>
        <w:spacing w:after="0" w:line="240" w:lineRule="auto"/>
        <w:jc w:val="center"/>
        <w:rPr>
          <w:b/>
          <w:bCs/>
          <w:lang w:val="en-IE"/>
        </w:rPr>
      </w:pPr>
      <w:r>
        <w:rPr>
          <w:b/>
          <w:bCs/>
          <w:i/>
          <w:iCs/>
          <w:sz w:val="20"/>
          <w:szCs w:val="20"/>
          <w:lang w:val="en-IE"/>
        </w:rPr>
        <w:t>Table 5</w:t>
      </w:r>
      <w:r w:rsidR="00B129BA" w:rsidRPr="004A69B8">
        <w:rPr>
          <w:b/>
          <w:bCs/>
          <w:i/>
          <w:iCs/>
          <w:sz w:val="20"/>
          <w:szCs w:val="20"/>
          <w:lang w:val="en-IE"/>
        </w:rPr>
        <w:t>: If you were to engage with the media, how much notice would you need before an interview or media engagement activity to prepare?</w:t>
      </w:r>
    </w:p>
    <w:tbl>
      <w:tblPr>
        <w:tblpPr w:leftFromText="141" w:rightFromText="141" w:vertAnchor="text" w:horzAnchor="margin" w:tblpXSpec="center" w:tblpY="139"/>
        <w:tblW w:w="4820" w:type="dxa"/>
        <w:tblLayout w:type="fixed"/>
        <w:tblCellMar>
          <w:left w:w="75" w:type="dxa"/>
          <w:right w:w="75" w:type="dxa"/>
        </w:tblCellMar>
        <w:tblLook w:val="0000" w:firstRow="0" w:lastRow="0" w:firstColumn="0" w:lastColumn="0" w:noHBand="0" w:noVBand="0"/>
      </w:tblPr>
      <w:tblGrid>
        <w:gridCol w:w="794"/>
        <w:gridCol w:w="624"/>
        <w:gridCol w:w="1701"/>
        <w:gridCol w:w="1701"/>
      </w:tblGrid>
      <w:tr w:rsidR="000A7706" w:rsidRPr="00FD5900" w14:paraId="046AEC7F" w14:textId="77777777" w:rsidTr="000A7706">
        <w:tc>
          <w:tcPr>
            <w:tcW w:w="794" w:type="dxa"/>
            <w:tcBorders>
              <w:top w:val="single" w:sz="4" w:space="0" w:color="auto"/>
              <w:left w:val="nil"/>
              <w:bottom w:val="single" w:sz="6" w:space="0" w:color="auto"/>
              <w:right w:val="nil"/>
            </w:tcBorders>
            <w:vAlign w:val="center"/>
          </w:tcPr>
          <w:p w14:paraId="533245E4" w14:textId="6090FFFE"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624" w:type="dxa"/>
            <w:tcBorders>
              <w:top w:val="single" w:sz="4" w:space="0" w:color="auto"/>
              <w:left w:val="nil"/>
              <w:bottom w:val="single" w:sz="6" w:space="0" w:color="auto"/>
              <w:right w:val="nil"/>
            </w:tcBorders>
            <w:vAlign w:val="center"/>
          </w:tcPr>
          <w:p w14:paraId="4AB01465"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701" w:type="dxa"/>
            <w:tcBorders>
              <w:top w:val="single" w:sz="4" w:space="0" w:color="auto"/>
              <w:left w:val="nil"/>
              <w:bottom w:val="single" w:sz="6" w:space="0" w:color="auto"/>
              <w:right w:val="nil"/>
            </w:tcBorders>
            <w:vAlign w:val="center"/>
          </w:tcPr>
          <w:p w14:paraId="600B34FD"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About your own research</w:t>
            </w:r>
          </w:p>
        </w:tc>
        <w:tc>
          <w:tcPr>
            <w:tcW w:w="1701" w:type="dxa"/>
            <w:tcBorders>
              <w:top w:val="single" w:sz="4" w:space="0" w:color="auto"/>
              <w:left w:val="nil"/>
              <w:bottom w:val="single" w:sz="6" w:space="0" w:color="auto"/>
              <w:right w:val="nil"/>
            </w:tcBorders>
            <w:vAlign w:val="center"/>
          </w:tcPr>
          <w:p w14:paraId="28FCC6FF" w14:textId="77777777" w:rsidR="000A770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On a topic outside your expertise</w:t>
            </w:r>
          </w:p>
        </w:tc>
      </w:tr>
      <w:tr w:rsidR="000A7706" w:rsidRPr="00FD5900" w14:paraId="18586A68" w14:textId="77777777" w:rsidTr="000A7706">
        <w:tc>
          <w:tcPr>
            <w:tcW w:w="794" w:type="dxa"/>
            <w:tcBorders>
              <w:top w:val="nil"/>
              <w:left w:val="nil"/>
              <w:bottom w:val="nil"/>
              <w:right w:val="nil"/>
            </w:tcBorders>
          </w:tcPr>
          <w:p w14:paraId="14FF7F09" w14:textId="77777777" w:rsidR="000A7706" w:rsidRPr="00D87F9C" w:rsidRDefault="000A7706" w:rsidP="000A7706">
            <w:pPr>
              <w:widowControl w:val="0"/>
              <w:autoSpaceDE w:val="0"/>
              <w:autoSpaceDN w:val="0"/>
              <w:adjustRightInd w:val="0"/>
              <w:spacing w:after="0" w:line="240" w:lineRule="auto"/>
              <w:rPr>
                <w:sz w:val="20"/>
                <w:szCs w:val="20"/>
                <w:lang w:val="en-IE"/>
              </w:rPr>
            </w:pPr>
          </w:p>
        </w:tc>
        <w:tc>
          <w:tcPr>
            <w:tcW w:w="624" w:type="dxa"/>
            <w:tcBorders>
              <w:top w:val="nil"/>
              <w:left w:val="nil"/>
              <w:bottom w:val="nil"/>
              <w:right w:val="nil"/>
            </w:tcBorders>
          </w:tcPr>
          <w:p w14:paraId="28B926E8"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701" w:type="dxa"/>
            <w:tcBorders>
              <w:top w:val="nil"/>
              <w:left w:val="nil"/>
              <w:bottom w:val="nil"/>
              <w:right w:val="nil"/>
            </w:tcBorders>
          </w:tcPr>
          <w:p w14:paraId="62165351"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c>
          <w:tcPr>
            <w:tcW w:w="1701" w:type="dxa"/>
            <w:tcBorders>
              <w:top w:val="nil"/>
              <w:left w:val="nil"/>
              <w:bottom w:val="nil"/>
              <w:right w:val="nil"/>
            </w:tcBorders>
          </w:tcPr>
          <w:p w14:paraId="0D873DBE"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p>
        </w:tc>
      </w:tr>
      <w:tr w:rsidR="000A7706" w:rsidRPr="00D87F9C" w14:paraId="4A600767" w14:textId="77777777" w:rsidTr="000A7706">
        <w:tc>
          <w:tcPr>
            <w:tcW w:w="794" w:type="dxa"/>
            <w:tcBorders>
              <w:top w:val="nil"/>
              <w:left w:val="nil"/>
              <w:bottom w:val="nil"/>
              <w:right w:val="nil"/>
            </w:tcBorders>
          </w:tcPr>
          <w:p w14:paraId="12F6DD18" w14:textId="77777777" w:rsidR="000A7706" w:rsidRDefault="000A7706" w:rsidP="000A7706">
            <w:pPr>
              <w:widowControl w:val="0"/>
              <w:autoSpaceDE w:val="0"/>
              <w:autoSpaceDN w:val="0"/>
              <w:adjustRightInd w:val="0"/>
              <w:spacing w:after="0" w:line="240" w:lineRule="auto"/>
              <w:rPr>
                <w:sz w:val="20"/>
                <w:szCs w:val="20"/>
                <w:lang w:val="en-IE"/>
              </w:rPr>
            </w:pPr>
            <w:r>
              <w:rPr>
                <w:sz w:val="20"/>
                <w:szCs w:val="20"/>
                <w:lang w:val="en-IE"/>
              </w:rPr>
              <w:t>Female</w:t>
            </w:r>
          </w:p>
        </w:tc>
        <w:tc>
          <w:tcPr>
            <w:tcW w:w="624" w:type="dxa"/>
            <w:tcBorders>
              <w:top w:val="nil"/>
              <w:left w:val="nil"/>
              <w:bottom w:val="nil"/>
              <w:right w:val="nil"/>
            </w:tcBorders>
          </w:tcPr>
          <w:p w14:paraId="238C95DF" w14:textId="77777777" w:rsidR="000A7706" w:rsidRPr="00D87F9C"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Mean</w:t>
            </w:r>
          </w:p>
        </w:tc>
        <w:tc>
          <w:tcPr>
            <w:tcW w:w="1701" w:type="dxa"/>
            <w:tcBorders>
              <w:top w:val="nil"/>
              <w:left w:val="nil"/>
              <w:bottom w:val="nil"/>
              <w:right w:val="nil"/>
            </w:tcBorders>
            <w:shd w:val="clear" w:color="auto" w:fill="auto"/>
          </w:tcPr>
          <w:p w14:paraId="635E4FAC" w14:textId="1A05D23A" w:rsidR="000A7706" w:rsidRPr="00D87F9C" w:rsidRDefault="000A7706" w:rsidP="000A7706">
            <w:pPr>
              <w:widowControl w:val="0"/>
              <w:autoSpaceDE w:val="0"/>
              <w:autoSpaceDN w:val="0"/>
              <w:adjustRightInd w:val="0"/>
              <w:spacing w:after="0" w:line="240" w:lineRule="auto"/>
              <w:jc w:val="center"/>
              <w:rPr>
                <w:sz w:val="20"/>
                <w:szCs w:val="20"/>
                <w:lang w:val="en-IE"/>
              </w:rPr>
            </w:pPr>
            <w:r w:rsidRPr="00BB1772">
              <w:rPr>
                <w:sz w:val="20"/>
                <w:szCs w:val="20"/>
                <w:lang w:val="en-IE"/>
              </w:rPr>
              <w:t>2.3</w:t>
            </w:r>
          </w:p>
        </w:tc>
        <w:tc>
          <w:tcPr>
            <w:tcW w:w="1701" w:type="dxa"/>
            <w:tcBorders>
              <w:top w:val="nil"/>
              <w:left w:val="nil"/>
              <w:bottom w:val="nil"/>
              <w:right w:val="nil"/>
            </w:tcBorders>
            <w:shd w:val="clear" w:color="auto" w:fill="auto"/>
          </w:tcPr>
          <w:p w14:paraId="34235426" w14:textId="0C100B34" w:rsidR="000A7706" w:rsidRPr="004B3E46" w:rsidRDefault="000A7706" w:rsidP="000A7706">
            <w:pPr>
              <w:widowControl w:val="0"/>
              <w:autoSpaceDE w:val="0"/>
              <w:autoSpaceDN w:val="0"/>
              <w:adjustRightInd w:val="0"/>
              <w:spacing w:after="0" w:line="240" w:lineRule="auto"/>
              <w:jc w:val="center"/>
              <w:rPr>
                <w:sz w:val="20"/>
                <w:szCs w:val="20"/>
                <w:lang w:val="en-IE"/>
              </w:rPr>
            </w:pPr>
            <w:r w:rsidRPr="00882A17">
              <w:rPr>
                <w:sz w:val="20"/>
                <w:szCs w:val="20"/>
                <w:lang w:val="en-IE"/>
              </w:rPr>
              <w:t>4.</w:t>
            </w:r>
            <w:r w:rsidR="003F7718">
              <w:rPr>
                <w:sz w:val="20"/>
                <w:szCs w:val="20"/>
                <w:lang w:val="en-IE"/>
              </w:rPr>
              <w:t>4</w:t>
            </w:r>
          </w:p>
        </w:tc>
      </w:tr>
      <w:tr w:rsidR="000A7706" w:rsidRPr="00D87F9C" w14:paraId="2EFCDD0D" w14:textId="77777777" w:rsidTr="000A7706">
        <w:tc>
          <w:tcPr>
            <w:tcW w:w="794" w:type="dxa"/>
            <w:tcBorders>
              <w:top w:val="nil"/>
              <w:left w:val="nil"/>
              <w:bottom w:val="nil"/>
              <w:right w:val="nil"/>
            </w:tcBorders>
          </w:tcPr>
          <w:p w14:paraId="6108CCD6" w14:textId="77777777" w:rsidR="000A7706" w:rsidRDefault="000A7706" w:rsidP="000A7706">
            <w:pPr>
              <w:widowControl w:val="0"/>
              <w:autoSpaceDE w:val="0"/>
              <w:autoSpaceDN w:val="0"/>
              <w:adjustRightInd w:val="0"/>
              <w:spacing w:after="0" w:line="240" w:lineRule="auto"/>
              <w:rPr>
                <w:sz w:val="20"/>
                <w:szCs w:val="20"/>
                <w:lang w:val="en-IE"/>
              </w:rPr>
            </w:pPr>
          </w:p>
        </w:tc>
        <w:tc>
          <w:tcPr>
            <w:tcW w:w="624" w:type="dxa"/>
            <w:tcBorders>
              <w:top w:val="nil"/>
              <w:left w:val="nil"/>
              <w:bottom w:val="nil"/>
              <w:right w:val="nil"/>
            </w:tcBorders>
          </w:tcPr>
          <w:p w14:paraId="29A72674" w14:textId="77777777" w:rsidR="000A7706" w:rsidRDefault="000A7706" w:rsidP="000A7706">
            <w:pPr>
              <w:widowControl w:val="0"/>
              <w:autoSpaceDE w:val="0"/>
              <w:autoSpaceDN w:val="0"/>
              <w:adjustRightInd w:val="0"/>
              <w:spacing w:after="0" w:line="240" w:lineRule="auto"/>
              <w:jc w:val="center"/>
              <w:rPr>
                <w:sz w:val="20"/>
                <w:szCs w:val="20"/>
                <w:lang w:val="en-IE"/>
              </w:rPr>
            </w:pPr>
            <w:r>
              <w:rPr>
                <w:sz w:val="20"/>
                <w:szCs w:val="20"/>
                <w:lang w:val="en-IE"/>
              </w:rPr>
              <w:t>Sd</w:t>
            </w:r>
          </w:p>
        </w:tc>
        <w:tc>
          <w:tcPr>
            <w:tcW w:w="1701" w:type="dxa"/>
            <w:tcBorders>
              <w:top w:val="nil"/>
              <w:left w:val="nil"/>
              <w:bottom w:val="nil"/>
              <w:right w:val="nil"/>
            </w:tcBorders>
            <w:shd w:val="clear" w:color="auto" w:fill="auto"/>
          </w:tcPr>
          <w:p w14:paraId="0C7AFB86" w14:textId="6E5AAA48" w:rsidR="000A7706" w:rsidRPr="00D87F9C" w:rsidRDefault="006241DE"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sidRPr="00BB1772">
              <w:rPr>
                <w:sz w:val="20"/>
                <w:szCs w:val="20"/>
                <w:lang w:val="en-IE"/>
              </w:rPr>
              <w:t>2.</w:t>
            </w:r>
            <w:r w:rsidR="003F7718">
              <w:rPr>
                <w:sz w:val="20"/>
                <w:szCs w:val="20"/>
                <w:lang w:val="en-IE"/>
              </w:rPr>
              <w:t>1</w:t>
            </w:r>
            <w:r>
              <w:rPr>
                <w:sz w:val="20"/>
                <w:szCs w:val="20"/>
                <w:lang w:val="en-IE"/>
              </w:rPr>
              <w:t>)</w:t>
            </w:r>
          </w:p>
        </w:tc>
        <w:tc>
          <w:tcPr>
            <w:tcW w:w="1701" w:type="dxa"/>
            <w:tcBorders>
              <w:top w:val="nil"/>
              <w:left w:val="nil"/>
              <w:bottom w:val="nil"/>
              <w:right w:val="nil"/>
            </w:tcBorders>
            <w:shd w:val="clear" w:color="auto" w:fill="auto"/>
          </w:tcPr>
          <w:p w14:paraId="650FECD0" w14:textId="2ED897AF" w:rsidR="000A7706" w:rsidRPr="004B3E46" w:rsidRDefault="006241DE" w:rsidP="000A7706">
            <w:pPr>
              <w:widowControl w:val="0"/>
              <w:autoSpaceDE w:val="0"/>
              <w:autoSpaceDN w:val="0"/>
              <w:adjustRightInd w:val="0"/>
              <w:spacing w:after="0" w:line="240" w:lineRule="auto"/>
              <w:jc w:val="center"/>
              <w:rPr>
                <w:sz w:val="20"/>
                <w:szCs w:val="20"/>
                <w:lang w:val="en-IE"/>
              </w:rPr>
            </w:pPr>
            <w:r>
              <w:rPr>
                <w:sz w:val="20"/>
                <w:szCs w:val="20"/>
                <w:lang w:val="en-IE"/>
              </w:rPr>
              <w:t>(</w:t>
            </w:r>
            <w:r w:rsidR="000A7706" w:rsidRPr="00882A17">
              <w:rPr>
                <w:sz w:val="20"/>
                <w:szCs w:val="20"/>
                <w:lang w:val="en-IE"/>
              </w:rPr>
              <w:t>2.</w:t>
            </w:r>
            <w:r w:rsidR="003F7718">
              <w:rPr>
                <w:sz w:val="20"/>
                <w:szCs w:val="20"/>
                <w:lang w:val="en-IE"/>
              </w:rPr>
              <w:t>3</w:t>
            </w:r>
            <w:r>
              <w:rPr>
                <w:sz w:val="20"/>
                <w:szCs w:val="20"/>
                <w:lang w:val="en-IE"/>
              </w:rPr>
              <w:t>)</w:t>
            </w:r>
          </w:p>
        </w:tc>
      </w:tr>
      <w:tr w:rsidR="000A7706" w:rsidRPr="00D87F9C" w14:paraId="71CB15D6" w14:textId="77777777" w:rsidTr="000A7706">
        <w:tc>
          <w:tcPr>
            <w:tcW w:w="794" w:type="dxa"/>
            <w:tcBorders>
              <w:top w:val="nil"/>
              <w:left w:val="nil"/>
              <w:right w:val="nil"/>
            </w:tcBorders>
          </w:tcPr>
          <w:p w14:paraId="35B90E5F" w14:textId="77777777" w:rsidR="000A7706" w:rsidRDefault="000A7706" w:rsidP="000A7706">
            <w:pPr>
              <w:widowControl w:val="0"/>
              <w:autoSpaceDE w:val="0"/>
              <w:autoSpaceDN w:val="0"/>
              <w:adjustRightInd w:val="0"/>
              <w:spacing w:after="0" w:line="240" w:lineRule="auto"/>
              <w:rPr>
                <w:sz w:val="20"/>
                <w:szCs w:val="20"/>
                <w:lang w:val="en-IE"/>
              </w:rPr>
            </w:pPr>
            <w:r>
              <w:rPr>
                <w:sz w:val="20"/>
                <w:szCs w:val="20"/>
                <w:lang w:val="en-IE"/>
              </w:rPr>
              <w:t>Male</w:t>
            </w:r>
          </w:p>
        </w:tc>
        <w:tc>
          <w:tcPr>
            <w:tcW w:w="624" w:type="dxa"/>
            <w:tcBorders>
              <w:top w:val="nil"/>
              <w:left w:val="nil"/>
              <w:right w:val="nil"/>
            </w:tcBorders>
          </w:tcPr>
          <w:p w14:paraId="17691367" w14:textId="77777777" w:rsidR="000A7706" w:rsidRDefault="000A7706" w:rsidP="000A7706">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Mean</w:t>
            </w:r>
          </w:p>
        </w:tc>
        <w:tc>
          <w:tcPr>
            <w:tcW w:w="1701" w:type="dxa"/>
            <w:tcBorders>
              <w:top w:val="nil"/>
              <w:left w:val="nil"/>
              <w:right w:val="nil"/>
            </w:tcBorders>
            <w:shd w:val="clear" w:color="auto" w:fill="auto"/>
          </w:tcPr>
          <w:p w14:paraId="351A156F" w14:textId="2DEC7990" w:rsidR="000A7706" w:rsidRPr="00D87F9C" w:rsidRDefault="000A7706" w:rsidP="000A7706">
            <w:pPr>
              <w:widowControl w:val="0"/>
              <w:autoSpaceDE w:val="0"/>
              <w:autoSpaceDN w:val="0"/>
              <w:adjustRightInd w:val="0"/>
              <w:spacing w:after="0" w:line="240" w:lineRule="auto"/>
              <w:jc w:val="center"/>
              <w:rPr>
                <w:sz w:val="20"/>
                <w:szCs w:val="20"/>
                <w:lang w:val="en-IE"/>
              </w:rPr>
            </w:pPr>
            <w:r w:rsidRPr="00BB1772">
              <w:rPr>
                <w:sz w:val="20"/>
                <w:szCs w:val="20"/>
                <w:lang w:val="en-IE"/>
              </w:rPr>
              <w:t>1.9</w:t>
            </w:r>
          </w:p>
        </w:tc>
        <w:tc>
          <w:tcPr>
            <w:tcW w:w="1701" w:type="dxa"/>
            <w:tcBorders>
              <w:top w:val="nil"/>
              <w:left w:val="nil"/>
              <w:right w:val="nil"/>
            </w:tcBorders>
            <w:shd w:val="clear" w:color="auto" w:fill="auto"/>
          </w:tcPr>
          <w:p w14:paraId="44B513F2" w14:textId="59B45C70" w:rsidR="000A7706" w:rsidRPr="004B3E46" w:rsidRDefault="000A7706" w:rsidP="000A7706">
            <w:pPr>
              <w:widowControl w:val="0"/>
              <w:autoSpaceDE w:val="0"/>
              <w:autoSpaceDN w:val="0"/>
              <w:adjustRightInd w:val="0"/>
              <w:spacing w:after="0" w:line="240" w:lineRule="auto"/>
              <w:jc w:val="center"/>
              <w:rPr>
                <w:sz w:val="20"/>
                <w:szCs w:val="20"/>
                <w:lang w:val="en-IE"/>
              </w:rPr>
            </w:pPr>
            <w:r w:rsidRPr="00882A17">
              <w:rPr>
                <w:sz w:val="20"/>
                <w:szCs w:val="20"/>
                <w:lang w:val="en-IE"/>
              </w:rPr>
              <w:t>3.4</w:t>
            </w:r>
          </w:p>
        </w:tc>
      </w:tr>
      <w:tr w:rsidR="000A7706" w:rsidRPr="00D87F9C" w14:paraId="0BA74EC2" w14:textId="77777777" w:rsidTr="000A7706">
        <w:tblPrEx>
          <w:tblBorders>
            <w:bottom w:val="single" w:sz="6" w:space="0" w:color="auto"/>
          </w:tblBorders>
        </w:tblPrEx>
        <w:tc>
          <w:tcPr>
            <w:tcW w:w="794" w:type="dxa"/>
            <w:tcBorders>
              <w:top w:val="nil"/>
              <w:left w:val="nil"/>
              <w:bottom w:val="single" w:sz="4" w:space="0" w:color="auto"/>
              <w:right w:val="nil"/>
            </w:tcBorders>
          </w:tcPr>
          <w:p w14:paraId="1711944D" w14:textId="77777777" w:rsidR="000A7706" w:rsidRPr="00D87F9C" w:rsidRDefault="000A7706" w:rsidP="000A7706">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nil"/>
              <w:left w:val="nil"/>
              <w:bottom w:val="single" w:sz="4" w:space="0" w:color="auto"/>
              <w:right w:val="nil"/>
            </w:tcBorders>
          </w:tcPr>
          <w:p w14:paraId="187314A2" w14:textId="77777777" w:rsidR="000A7706" w:rsidRPr="00D87F9C" w:rsidRDefault="000A7706"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Sd</w:t>
            </w:r>
          </w:p>
        </w:tc>
        <w:tc>
          <w:tcPr>
            <w:tcW w:w="1701" w:type="dxa"/>
            <w:tcBorders>
              <w:top w:val="nil"/>
              <w:left w:val="nil"/>
              <w:bottom w:val="single" w:sz="4" w:space="0" w:color="auto"/>
              <w:right w:val="nil"/>
            </w:tcBorders>
            <w:shd w:val="clear" w:color="auto" w:fill="auto"/>
          </w:tcPr>
          <w:p w14:paraId="11EB4958" w14:textId="60E60B36" w:rsidR="000A7706" w:rsidRPr="00D87F9C" w:rsidRDefault="006241DE"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sidRPr="00BB1772">
              <w:rPr>
                <w:rFonts w:ascii="Times New Roman" w:hAnsi="Times New Roman" w:cs="Times New Roman"/>
                <w:sz w:val="20"/>
                <w:szCs w:val="20"/>
              </w:rPr>
              <w:t>2.</w:t>
            </w:r>
            <w:r w:rsidR="003F7718">
              <w:rPr>
                <w:rFonts w:ascii="Times New Roman" w:hAnsi="Times New Roman" w:cs="Times New Roman"/>
                <w:sz w:val="20"/>
                <w:szCs w:val="20"/>
              </w:rPr>
              <w:t>2</w:t>
            </w:r>
            <w:r>
              <w:rPr>
                <w:rFonts w:ascii="Times New Roman" w:hAnsi="Times New Roman" w:cs="Times New Roman"/>
                <w:sz w:val="20"/>
                <w:szCs w:val="20"/>
              </w:rPr>
              <w:t>)</w:t>
            </w:r>
          </w:p>
        </w:tc>
        <w:tc>
          <w:tcPr>
            <w:tcW w:w="1701" w:type="dxa"/>
            <w:tcBorders>
              <w:top w:val="nil"/>
              <w:left w:val="nil"/>
              <w:bottom w:val="single" w:sz="4" w:space="0" w:color="auto"/>
              <w:right w:val="nil"/>
            </w:tcBorders>
            <w:shd w:val="clear" w:color="auto" w:fill="auto"/>
          </w:tcPr>
          <w:p w14:paraId="0A697B2E" w14:textId="1B8802C1" w:rsidR="000A7706" w:rsidRPr="004B3E46" w:rsidRDefault="006241DE" w:rsidP="000A770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0A7706" w:rsidRPr="00882A17">
              <w:rPr>
                <w:rFonts w:ascii="Times New Roman" w:hAnsi="Times New Roman" w:cs="Times New Roman"/>
                <w:sz w:val="20"/>
                <w:szCs w:val="20"/>
              </w:rPr>
              <w:t>2.7</w:t>
            </w:r>
            <w:r>
              <w:rPr>
                <w:rFonts w:ascii="Times New Roman" w:hAnsi="Times New Roman" w:cs="Times New Roman"/>
                <w:sz w:val="20"/>
                <w:szCs w:val="20"/>
              </w:rPr>
              <w:t>)</w:t>
            </w:r>
          </w:p>
        </w:tc>
      </w:tr>
    </w:tbl>
    <w:p w14:paraId="7E80176C" w14:textId="075F08BD" w:rsidR="00EF0C9F" w:rsidRDefault="00EF0C9F" w:rsidP="002F01AF">
      <w:pPr>
        <w:spacing w:after="0" w:line="240" w:lineRule="auto"/>
        <w:jc w:val="both"/>
        <w:rPr>
          <w:color w:val="FF0000"/>
          <w:lang w:val="en-IE"/>
        </w:rPr>
      </w:pPr>
    </w:p>
    <w:p w14:paraId="63DEF387" w14:textId="7B317D12" w:rsidR="00B129BA" w:rsidRDefault="00B129BA" w:rsidP="002F01AF">
      <w:pPr>
        <w:spacing w:after="0" w:line="240" w:lineRule="auto"/>
        <w:jc w:val="both"/>
        <w:rPr>
          <w:color w:val="FF0000"/>
          <w:lang w:val="en-IE"/>
        </w:rPr>
      </w:pPr>
    </w:p>
    <w:p w14:paraId="3498257C" w14:textId="4BE2C8F5" w:rsidR="00B129BA" w:rsidRDefault="00B129BA" w:rsidP="002F01AF">
      <w:pPr>
        <w:spacing w:after="0" w:line="240" w:lineRule="auto"/>
        <w:jc w:val="both"/>
        <w:rPr>
          <w:color w:val="FF0000"/>
          <w:lang w:val="en-IE"/>
        </w:rPr>
      </w:pPr>
    </w:p>
    <w:p w14:paraId="2A66E5A2" w14:textId="21018F51" w:rsidR="00B129BA" w:rsidRDefault="00B129BA" w:rsidP="002F01AF">
      <w:pPr>
        <w:spacing w:after="0" w:line="240" w:lineRule="auto"/>
        <w:jc w:val="both"/>
        <w:rPr>
          <w:lang w:val="en-IE"/>
        </w:rPr>
      </w:pPr>
    </w:p>
    <w:p w14:paraId="53E3CE06" w14:textId="77777777" w:rsidR="008E3512" w:rsidRDefault="008E3512" w:rsidP="002F01AF">
      <w:pPr>
        <w:spacing w:after="0" w:line="240" w:lineRule="auto"/>
        <w:jc w:val="both"/>
        <w:rPr>
          <w:lang w:val="en-IE"/>
        </w:rPr>
      </w:pPr>
    </w:p>
    <w:p w14:paraId="0A0298CE" w14:textId="77777777" w:rsidR="000A7706" w:rsidRDefault="000A7706" w:rsidP="002F01AF">
      <w:pPr>
        <w:spacing w:after="0" w:line="240" w:lineRule="auto"/>
        <w:jc w:val="both"/>
        <w:rPr>
          <w:b/>
          <w:bCs/>
          <w:lang w:val="en-IE"/>
        </w:rPr>
      </w:pPr>
    </w:p>
    <w:p w14:paraId="1F41D797" w14:textId="77777777" w:rsidR="000A7706" w:rsidRDefault="000A7706" w:rsidP="002F01AF">
      <w:pPr>
        <w:spacing w:after="0" w:line="240" w:lineRule="auto"/>
        <w:jc w:val="both"/>
        <w:rPr>
          <w:b/>
          <w:bCs/>
          <w:lang w:val="en-IE"/>
        </w:rPr>
      </w:pPr>
    </w:p>
    <w:p w14:paraId="48BF146A" w14:textId="77777777" w:rsidR="000A7706" w:rsidRDefault="000A7706" w:rsidP="002F01AF">
      <w:pPr>
        <w:spacing w:after="0" w:line="240" w:lineRule="auto"/>
        <w:jc w:val="both"/>
        <w:rPr>
          <w:b/>
          <w:bCs/>
          <w:lang w:val="en-IE"/>
        </w:rPr>
      </w:pPr>
    </w:p>
    <w:p w14:paraId="6EB01EC2" w14:textId="2C85210D" w:rsidR="00D6083E" w:rsidRPr="000A7706" w:rsidRDefault="00961E40" w:rsidP="002F01AF">
      <w:pPr>
        <w:spacing w:after="0" w:line="240" w:lineRule="auto"/>
        <w:jc w:val="both"/>
        <w:rPr>
          <w:b/>
          <w:bCs/>
          <w:sz w:val="24"/>
          <w:szCs w:val="24"/>
          <w:lang w:val="en-IE"/>
        </w:rPr>
      </w:pPr>
      <w:r w:rsidRPr="000A7706">
        <w:rPr>
          <w:b/>
          <w:bCs/>
          <w:sz w:val="24"/>
          <w:szCs w:val="24"/>
          <w:lang w:val="en-IE"/>
        </w:rPr>
        <w:lastRenderedPageBreak/>
        <w:t>Encouragement to Get Involved with the Media</w:t>
      </w:r>
    </w:p>
    <w:p w14:paraId="6DEE3901" w14:textId="5381449D" w:rsidR="00187846" w:rsidRDefault="00FB647F" w:rsidP="002F01AF">
      <w:pPr>
        <w:spacing w:after="0" w:line="240" w:lineRule="auto"/>
        <w:jc w:val="both"/>
        <w:rPr>
          <w:noProof/>
          <w:lang w:val="en-US"/>
        </w:rPr>
      </w:pPr>
      <w:r>
        <w:rPr>
          <w:lang w:val="en-IE"/>
        </w:rPr>
        <w:t xml:space="preserve">Over 40% of </w:t>
      </w:r>
      <w:r w:rsidR="00344311">
        <w:rPr>
          <w:lang w:val="en-IE"/>
        </w:rPr>
        <w:t>respondents said that the</w:t>
      </w:r>
      <w:r w:rsidR="00864195">
        <w:rPr>
          <w:lang w:val="en-IE"/>
        </w:rPr>
        <w:t>y</w:t>
      </w:r>
      <w:r w:rsidR="00344311">
        <w:rPr>
          <w:lang w:val="en-IE"/>
        </w:rPr>
        <w:t xml:space="preserve"> would be more likely to get</w:t>
      </w:r>
      <w:r>
        <w:rPr>
          <w:lang w:val="en-IE"/>
        </w:rPr>
        <w:t xml:space="preserve"> involved with the media if </w:t>
      </w:r>
      <w:r w:rsidR="00344311">
        <w:rPr>
          <w:lang w:val="en-IE"/>
        </w:rPr>
        <w:t xml:space="preserve">they were </w:t>
      </w:r>
      <w:r>
        <w:rPr>
          <w:lang w:val="en-IE"/>
        </w:rPr>
        <w:t>invited to take part</w:t>
      </w:r>
      <w:r w:rsidR="00344311">
        <w:rPr>
          <w:lang w:val="en-IE"/>
        </w:rPr>
        <w:t>. A similar proportion stated that they would engage with the media</w:t>
      </w:r>
      <w:r>
        <w:rPr>
          <w:lang w:val="en-IE"/>
        </w:rPr>
        <w:t xml:space="preserve"> if </w:t>
      </w:r>
      <w:r w:rsidR="00344311">
        <w:rPr>
          <w:lang w:val="en-IE"/>
        </w:rPr>
        <w:t xml:space="preserve">they </w:t>
      </w:r>
      <w:r>
        <w:rPr>
          <w:lang w:val="en-IE"/>
        </w:rPr>
        <w:t>receiv</w:t>
      </w:r>
      <w:r w:rsidR="00344311">
        <w:rPr>
          <w:lang w:val="en-IE"/>
        </w:rPr>
        <w:t>ed</w:t>
      </w:r>
      <w:r>
        <w:rPr>
          <w:lang w:val="en-IE"/>
        </w:rPr>
        <w:t xml:space="preserve"> more support </w:t>
      </w:r>
      <w:r w:rsidR="005D44C2">
        <w:rPr>
          <w:lang w:val="en-IE"/>
        </w:rPr>
        <w:t>from</w:t>
      </w:r>
      <w:r>
        <w:rPr>
          <w:lang w:val="en-IE"/>
        </w:rPr>
        <w:t xml:space="preserve"> media specialist</w:t>
      </w:r>
      <w:r w:rsidR="005D44C2">
        <w:rPr>
          <w:lang w:val="en-IE"/>
        </w:rPr>
        <w:t>s</w:t>
      </w:r>
      <w:r>
        <w:rPr>
          <w:lang w:val="en-IE"/>
        </w:rPr>
        <w:t xml:space="preserve"> and if </w:t>
      </w:r>
      <w:r w:rsidR="00344311">
        <w:rPr>
          <w:lang w:val="en-IE"/>
        </w:rPr>
        <w:t xml:space="preserve">they were </w:t>
      </w:r>
      <w:r>
        <w:rPr>
          <w:lang w:val="en-IE"/>
        </w:rPr>
        <w:t xml:space="preserve">relieved of other </w:t>
      </w:r>
      <w:r w:rsidR="00340617">
        <w:rPr>
          <w:lang w:val="en-IE"/>
        </w:rPr>
        <w:t>duties</w:t>
      </w:r>
      <w:r>
        <w:rPr>
          <w:lang w:val="en-IE"/>
        </w:rPr>
        <w:t xml:space="preserve">. Furthermore, over a third of </w:t>
      </w:r>
      <w:r w:rsidR="00344311">
        <w:rPr>
          <w:lang w:val="en-IE"/>
        </w:rPr>
        <w:t>respondents</w:t>
      </w:r>
      <w:r>
        <w:rPr>
          <w:lang w:val="en-IE"/>
        </w:rPr>
        <w:t xml:space="preserve"> would be more encouraged to engage with the media if th</w:t>
      </w:r>
      <w:r w:rsidR="00340617">
        <w:rPr>
          <w:lang w:val="en-IE"/>
        </w:rPr>
        <w:t>is</w:t>
      </w:r>
      <w:r>
        <w:rPr>
          <w:lang w:val="en-IE"/>
        </w:rPr>
        <w:t xml:space="preserve"> work was more recognised, if they had more training and if it helped with their own careers.</w:t>
      </w:r>
      <w:r w:rsidR="005C549C">
        <w:rPr>
          <w:lang w:val="en-IE"/>
        </w:rPr>
        <w:t xml:space="preserve"> 10% of respondents declared that no factors would encourage them to engage more with the media.</w:t>
      </w:r>
      <w:r w:rsidR="00187846" w:rsidRPr="00187846">
        <w:rPr>
          <w:noProof/>
          <w:lang w:val="en-US"/>
        </w:rPr>
        <w:t xml:space="preserve"> </w:t>
      </w:r>
    </w:p>
    <w:p w14:paraId="0CFEB528" w14:textId="77777777" w:rsidR="000A7706" w:rsidRDefault="000A7706" w:rsidP="002F01AF">
      <w:pPr>
        <w:spacing w:after="0" w:line="240" w:lineRule="auto"/>
        <w:jc w:val="both"/>
        <w:rPr>
          <w:noProof/>
          <w:lang w:val="en-US"/>
        </w:rPr>
      </w:pPr>
    </w:p>
    <w:p w14:paraId="185A7C30" w14:textId="77777777" w:rsidR="00864195" w:rsidRDefault="00864195" w:rsidP="002F01AF">
      <w:pPr>
        <w:spacing w:after="0" w:line="240" w:lineRule="auto"/>
        <w:jc w:val="both"/>
        <w:rPr>
          <w:noProof/>
          <w:lang w:val="en-US"/>
        </w:rPr>
      </w:pPr>
    </w:p>
    <w:p w14:paraId="7C5FE8B3" w14:textId="14963A7F" w:rsidR="00961E40" w:rsidRDefault="00187846" w:rsidP="002F01AF">
      <w:pPr>
        <w:spacing w:after="0" w:line="240" w:lineRule="auto"/>
        <w:jc w:val="both"/>
        <w:rPr>
          <w:lang w:val="en-IE"/>
        </w:rPr>
      </w:pPr>
      <w:r>
        <w:rPr>
          <w:noProof/>
        </w:rPr>
        <w:drawing>
          <wp:inline distT="0" distB="0" distL="0" distR="0" wp14:anchorId="5BE5BAA7" wp14:editId="43F806B1">
            <wp:extent cx="6084000" cy="2016000"/>
            <wp:effectExtent l="0" t="0" r="0" b="3810"/>
            <wp:docPr id="9" name="Chart 9">
              <a:extLst xmlns:a="http://schemas.openxmlformats.org/drawingml/2006/main">
                <a:ext uri="{FF2B5EF4-FFF2-40B4-BE49-F238E27FC236}">
                  <a16:creationId xmlns:a16="http://schemas.microsoft.com/office/drawing/2014/main" id="{66ED0B3E-3A71-402D-B171-45BBCC752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24ED81A" w14:textId="64390613" w:rsidR="005C347B" w:rsidRDefault="005C347B" w:rsidP="002F01AF">
      <w:pPr>
        <w:spacing w:after="0" w:line="240" w:lineRule="auto"/>
        <w:jc w:val="both"/>
        <w:rPr>
          <w:lang w:val="en-IE"/>
        </w:rPr>
      </w:pPr>
    </w:p>
    <w:p w14:paraId="4304A12F" w14:textId="77777777" w:rsidR="006241DE" w:rsidRDefault="006241DE" w:rsidP="008E7B06">
      <w:pPr>
        <w:spacing w:after="0" w:line="240" w:lineRule="auto"/>
        <w:jc w:val="both"/>
        <w:rPr>
          <w:lang w:val="en-IE"/>
        </w:rPr>
      </w:pPr>
    </w:p>
    <w:p w14:paraId="3EC8A238" w14:textId="23A8606B" w:rsidR="008E7B06" w:rsidRDefault="008E7B06" w:rsidP="008E7B06">
      <w:pPr>
        <w:spacing w:after="0" w:line="240" w:lineRule="auto"/>
        <w:jc w:val="both"/>
        <w:rPr>
          <w:lang w:val="en-IE"/>
        </w:rPr>
      </w:pPr>
      <w:r>
        <w:rPr>
          <w:lang w:val="en-IE"/>
        </w:rPr>
        <w:t>While 44% of women mentioned that they would be more encouraged to engage with the media if they received training, 25% of men considered this as a motivating factor.</w:t>
      </w:r>
    </w:p>
    <w:p w14:paraId="0D87A245" w14:textId="77777777" w:rsidR="006241DE" w:rsidRDefault="006241DE" w:rsidP="008E7B06">
      <w:pPr>
        <w:spacing w:after="0" w:line="240" w:lineRule="auto"/>
        <w:jc w:val="both"/>
        <w:rPr>
          <w:lang w:val="en-IE"/>
        </w:rPr>
      </w:pPr>
    </w:p>
    <w:p w14:paraId="69D00D95" w14:textId="77777777" w:rsidR="008E7B06" w:rsidRDefault="008E7B06" w:rsidP="002F01AF">
      <w:pPr>
        <w:spacing w:after="0" w:line="240" w:lineRule="auto"/>
        <w:jc w:val="both"/>
        <w:rPr>
          <w:lang w:val="en-IE"/>
        </w:rPr>
      </w:pPr>
    </w:p>
    <w:p w14:paraId="33FFD18B" w14:textId="036A04B1" w:rsidR="005C347B" w:rsidRDefault="00260F54" w:rsidP="00260F54">
      <w:pPr>
        <w:spacing w:after="0" w:line="240" w:lineRule="auto"/>
        <w:jc w:val="center"/>
        <w:rPr>
          <w:lang w:val="en-IE"/>
        </w:rPr>
      </w:pPr>
      <w:bookmarkStart w:id="4" w:name="_Hlk120093684"/>
      <w:r>
        <w:rPr>
          <w:noProof/>
        </w:rPr>
        <w:drawing>
          <wp:inline distT="0" distB="0" distL="0" distR="0" wp14:anchorId="1F232874" wp14:editId="351B7BCB">
            <wp:extent cx="2660904" cy="3888000"/>
            <wp:effectExtent l="0" t="0" r="6350" b="0"/>
            <wp:docPr id="14" name="Chart 14">
              <a:extLst xmlns:a="http://schemas.openxmlformats.org/drawingml/2006/main">
                <a:ext uri="{FF2B5EF4-FFF2-40B4-BE49-F238E27FC236}">
                  <a16:creationId xmlns:a16="http://schemas.microsoft.com/office/drawing/2014/main" id="{E80C6A0A-2725-4519-8EF9-18312FA68E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8F64B6">
        <w:rPr>
          <w:lang w:val="en-IE"/>
        </w:rPr>
        <w:t xml:space="preserve">  </w:t>
      </w:r>
      <w:r w:rsidR="00F00613">
        <w:rPr>
          <w:noProof/>
        </w:rPr>
        <w:drawing>
          <wp:inline distT="0" distB="0" distL="0" distR="0" wp14:anchorId="15429A73" wp14:editId="58321FF4">
            <wp:extent cx="2660904" cy="3888000"/>
            <wp:effectExtent l="0" t="0" r="6350" b="0"/>
            <wp:docPr id="15" name="Chart 15">
              <a:extLst xmlns:a="http://schemas.openxmlformats.org/drawingml/2006/main">
                <a:ext uri="{FF2B5EF4-FFF2-40B4-BE49-F238E27FC236}">
                  <a16:creationId xmlns:a16="http://schemas.microsoft.com/office/drawing/2014/main" id="{1679FB8D-C10D-40ED-886A-3BF8C82736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bookmarkEnd w:id="4"/>
    <w:p w14:paraId="041FCB8A" w14:textId="1600BF2A" w:rsidR="000A7706" w:rsidRDefault="000A7706" w:rsidP="002F01AF">
      <w:pPr>
        <w:spacing w:after="0" w:line="240" w:lineRule="auto"/>
        <w:rPr>
          <w:b/>
          <w:bCs/>
          <w:sz w:val="24"/>
          <w:szCs w:val="24"/>
          <w:lang w:val="en-IE"/>
        </w:rPr>
      </w:pPr>
    </w:p>
    <w:p w14:paraId="35B27AD6" w14:textId="77777777" w:rsidR="00A661B1" w:rsidRDefault="00A661B1" w:rsidP="002F01AF">
      <w:pPr>
        <w:spacing w:after="0" w:line="240" w:lineRule="auto"/>
        <w:rPr>
          <w:b/>
          <w:bCs/>
          <w:sz w:val="24"/>
          <w:szCs w:val="24"/>
          <w:lang w:val="en-IE"/>
        </w:rPr>
      </w:pPr>
    </w:p>
    <w:p w14:paraId="710F85C2" w14:textId="227881FF" w:rsidR="00961E40" w:rsidRDefault="004006C1" w:rsidP="002F01AF">
      <w:pPr>
        <w:spacing w:after="0" w:line="240" w:lineRule="auto"/>
        <w:rPr>
          <w:b/>
          <w:bCs/>
          <w:sz w:val="24"/>
          <w:szCs w:val="24"/>
          <w:lang w:val="en-IE"/>
        </w:rPr>
      </w:pPr>
      <w:r w:rsidRPr="00EF7A86">
        <w:rPr>
          <w:b/>
          <w:bCs/>
          <w:sz w:val="24"/>
          <w:szCs w:val="24"/>
          <w:lang w:val="en-IE"/>
        </w:rPr>
        <w:t>Knowledge and Skills</w:t>
      </w:r>
    </w:p>
    <w:p w14:paraId="7ADF5EB1" w14:textId="4D0F1598" w:rsidR="005E21EC" w:rsidRDefault="00344311" w:rsidP="002F01AF">
      <w:pPr>
        <w:spacing w:after="0" w:line="240" w:lineRule="auto"/>
        <w:jc w:val="both"/>
        <w:rPr>
          <w:lang w:val="en-IE"/>
        </w:rPr>
      </w:pPr>
      <w:r>
        <w:rPr>
          <w:lang w:val="en-IE"/>
        </w:rPr>
        <w:t xml:space="preserve">Respondents were also asked </w:t>
      </w:r>
      <w:r w:rsidR="008D2C6B">
        <w:rPr>
          <w:lang w:val="en-IE"/>
        </w:rPr>
        <w:t xml:space="preserve">how well equipped they feel </w:t>
      </w:r>
      <w:r>
        <w:rPr>
          <w:lang w:val="en-IE"/>
        </w:rPr>
        <w:t>about</w:t>
      </w:r>
      <w:r w:rsidR="008D2C6B">
        <w:rPr>
          <w:lang w:val="en-IE"/>
        </w:rPr>
        <w:t xml:space="preserve"> engag</w:t>
      </w:r>
      <w:r>
        <w:rPr>
          <w:lang w:val="en-IE"/>
        </w:rPr>
        <w:t>ing</w:t>
      </w:r>
      <w:r w:rsidR="008D2C6B">
        <w:rPr>
          <w:lang w:val="en-IE"/>
        </w:rPr>
        <w:t xml:space="preserve"> with the media about their area of expertise and about areas outside of their expertise. The scale was: “Very well equipped” (1), “Fairly well equipped” (2), “Somewhat equipped” (3) and “Not at all equipped” (4). </w:t>
      </w:r>
      <w:r w:rsidR="00431ED0">
        <w:rPr>
          <w:lang w:val="en-IE"/>
        </w:rPr>
        <w:t xml:space="preserve">Table 6 shows that </w:t>
      </w:r>
      <w:r w:rsidR="005E21EC">
        <w:rPr>
          <w:lang w:val="en-IE"/>
        </w:rPr>
        <w:t xml:space="preserve">men tend to feel more equipped to engage with the media than women, </w:t>
      </w:r>
      <w:r w:rsidR="00040F29">
        <w:rPr>
          <w:lang w:val="en-IE"/>
        </w:rPr>
        <w:t>either</w:t>
      </w:r>
      <w:r w:rsidR="005E21EC">
        <w:rPr>
          <w:lang w:val="en-IE"/>
        </w:rPr>
        <w:t xml:space="preserve"> about their area of expertise or outside it. The difference </w:t>
      </w:r>
      <w:r>
        <w:rPr>
          <w:lang w:val="en-IE"/>
        </w:rPr>
        <w:t>is larger</w:t>
      </w:r>
      <w:r w:rsidR="005E21EC">
        <w:rPr>
          <w:lang w:val="en-IE"/>
        </w:rPr>
        <w:t xml:space="preserve"> for areas within their </w:t>
      </w:r>
      <w:r>
        <w:rPr>
          <w:lang w:val="en-IE"/>
        </w:rPr>
        <w:t xml:space="preserve">area of </w:t>
      </w:r>
      <w:r w:rsidR="005E21EC">
        <w:rPr>
          <w:lang w:val="en-IE"/>
        </w:rPr>
        <w:t>expertise than with topics outside their expertise.</w:t>
      </w:r>
    </w:p>
    <w:p w14:paraId="56BC505E" w14:textId="77777777" w:rsidR="006241DE" w:rsidRDefault="006241DE" w:rsidP="002F01AF">
      <w:pPr>
        <w:spacing w:after="0" w:line="240" w:lineRule="auto"/>
        <w:jc w:val="both"/>
        <w:rPr>
          <w:lang w:val="en-IE"/>
        </w:rPr>
      </w:pPr>
    </w:p>
    <w:p w14:paraId="5323D9D1" w14:textId="22CF182B" w:rsidR="00864195" w:rsidRDefault="00864195" w:rsidP="002F01AF">
      <w:pPr>
        <w:spacing w:after="0" w:line="240" w:lineRule="auto"/>
        <w:jc w:val="both"/>
        <w:rPr>
          <w:lang w:val="en-IE"/>
        </w:rPr>
      </w:pPr>
    </w:p>
    <w:p w14:paraId="7DDEDE84" w14:textId="39C4DC88" w:rsidR="0002619E" w:rsidRPr="0002619E" w:rsidRDefault="0002619E" w:rsidP="002F01AF">
      <w:pPr>
        <w:spacing w:after="0" w:line="240" w:lineRule="auto"/>
        <w:jc w:val="center"/>
        <w:rPr>
          <w:b/>
          <w:bCs/>
          <w:i/>
          <w:iCs/>
          <w:lang w:val="en-IE"/>
        </w:rPr>
      </w:pPr>
      <w:r>
        <w:rPr>
          <w:b/>
          <w:bCs/>
          <w:i/>
          <w:iCs/>
          <w:lang w:val="en-IE"/>
        </w:rPr>
        <w:t>Table 6: Knowledge and skills to engage with the media</w:t>
      </w:r>
    </w:p>
    <w:tbl>
      <w:tblPr>
        <w:tblpPr w:leftFromText="141" w:rightFromText="141" w:vertAnchor="text" w:horzAnchor="margin" w:tblpXSpec="center" w:tblpY="140"/>
        <w:tblW w:w="6521" w:type="dxa"/>
        <w:tblLayout w:type="fixed"/>
        <w:tblCellMar>
          <w:left w:w="75" w:type="dxa"/>
          <w:right w:w="75" w:type="dxa"/>
        </w:tblCellMar>
        <w:tblLook w:val="0000" w:firstRow="0" w:lastRow="0" w:firstColumn="0" w:lastColumn="0" w:noHBand="0" w:noVBand="0"/>
      </w:tblPr>
      <w:tblGrid>
        <w:gridCol w:w="794"/>
        <w:gridCol w:w="624"/>
        <w:gridCol w:w="1701"/>
        <w:gridCol w:w="1701"/>
        <w:gridCol w:w="1701"/>
      </w:tblGrid>
      <w:tr w:rsidR="009C63D2" w:rsidRPr="00FD5900" w14:paraId="21A349EE" w14:textId="77777777" w:rsidTr="009C63D2">
        <w:tc>
          <w:tcPr>
            <w:tcW w:w="794" w:type="dxa"/>
            <w:tcBorders>
              <w:top w:val="single" w:sz="4" w:space="0" w:color="auto"/>
              <w:left w:val="nil"/>
              <w:bottom w:val="single" w:sz="6" w:space="0" w:color="auto"/>
              <w:right w:val="nil"/>
            </w:tcBorders>
            <w:vAlign w:val="center"/>
          </w:tcPr>
          <w:p w14:paraId="3329903F" w14:textId="3D045308" w:rsidR="009C63D2" w:rsidRPr="00D87F9C" w:rsidRDefault="009C63D2" w:rsidP="009C63D2">
            <w:pPr>
              <w:widowControl w:val="0"/>
              <w:autoSpaceDE w:val="0"/>
              <w:autoSpaceDN w:val="0"/>
              <w:adjustRightInd w:val="0"/>
              <w:spacing w:after="0" w:line="240" w:lineRule="auto"/>
              <w:jc w:val="center"/>
              <w:rPr>
                <w:sz w:val="20"/>
                <w:szCs w:val="20"/>
                <w:lang w:val="en-IE"/>
              </w:rPr>
            </w:pPr>
          </w:p>
        </w:tc>
        <w:tc>
          <w:tcPr>
            <w:tcW w:w="624" w:type="dxa"/>
            <w:tcBorders>
              <w:top w:val="single" w:sz="4" w:space="0" w:color="auto"/>
              <w:left w:val="nil"/>
              <w:bottom w:val="single" w:sz="6" w:space="0" w:color="auto"/>
              <w:right w:val="nil"/>
            </w:tcBorders>
            <w:vAlign w:val="center"/>
          </w:tcPr>
          <w:p w14:paraId="5C8F9C39" w14:textId="77777777" w:rsidR="009C63D2" w:rsidRPr="00D87F9C" w:rsidRDefault="009C63D2" w:rsidP="009C63D2">
            <w:pPr>
              <w:widowControl w:val="0"/>
              <w:autoSpaceDE w:val="0"/>
              <w:autoSpaceDN w:val="0"/>
              <w:adjustRightInd w:val="0"/>
              <w:spacing w:after="0" w:line="240" w:lineRule="auto"/>
              <w:jc w:val="center"/>
              <w:rPr>
                <w:sz w:val="20"/>
                <w:szCs w:val="20"/>
                <w:lang w:val="en-IE"/>
              </w:rPr>
            </w:pPr>
          </w:p>
        </w:tc>
        <w:tc>
          <w:tcPr>
            <w:tcW w:w="1701" w:type="dxa"/>
            <w:tcBorders>
              <w:top w:val="single" w:sz="4" w:space="0" w:color="auto"/>
              <w:left w:val="nil"/>
              <w:bottom w:val="single" w:sz="6" w:space="0" w:color="auto"/>
              <w:right w:val="nil"/>
            </w:tcBorders>
            <w:vAlign w:val="center"/>
          </w:tcPr>
          <w:p w14:paraId="0C6920A9" w14:textId="77777777" w:rsidR="009C63D2" w:rsidRPr="00D87F9C" w:rsidRDefault="009C63D2" w:rsidP="009C63D2">
            <w:pPr>
              <w:widowControl w:val="0"/>
              <w:autoSpaceDE w:val="0"/>
              <w:autoSpaceDN w:val="0"/>
              <w:adjustRightInd w:val="0"/>
              <w:spacing w:after="0" w:line="240" w:lineRule="auto"/>
              <w:jc w:val="center"/>
              <w:rPr>
                <w:sz w:val="20"/>
                <w:szCs w:val="20"/>
                <w:lang w:val="en-IE"/>
              </w:rPr>
            </w:pPr>
            <w:r>
              <w:rPr>
                <w:sz w:val="20"/>
                <w:szCs w:val="20"/>
                <w:lang w:val="en-IE"/>
              </w:rPr>
              <w:t>Equipped about their area of expertise</w:t>
            </w:r>
          </w:p>
        </w:tc>
        <w:tc>
          <w:tcPr>
            <w:tcW w:w="1701" w:type="dxa"/>
            <w:tcBorders>
              <w:top w:val="single" w:sz="4" w:space="0" w:color="auto"/>
              <w:left w:val="nil"/>
              <w:bottom w:val="single" w:sz="6" w:space="0" w:color="auto"/>
              <w:right w:val="nil"/>
            </w:tcBorders>
            <w:vAlign w:val="center"/>
          </w:tcPr>
          <w:p w14:paraId="3816A0BA" w14:textId="77777777" w:rsidR="009C63D2" w:rsidRDefault="009C63D2" w:rsidP="009C63D2">
            <w:pPr>
              <w:widowControl w:val="0"/>
              <w:autoSpaceDE w:val="0"/>
              <w:autoSpaceDN w:val="0"/>
              <w:adjustRightInd w:val="0"/>
              <w:spacing w:after="0" w:line="240" w:lineRule="auto"/>
              <w:jc w:val="center"/>
              <w:rPr>
                <w:sz w:val="20"/>
                <w:szCs w:val="20"/>
                <w:lang w:val="en-IE"/>
              </w:rPr>
            </w:pPr>
            <w:r>
              <w:rPr>
                <w:sz w:val="20"/>
                <w:szCs w:val="20"/>
                <w:lang w:val="en-IE"/>
              </w:rPr>
              <w:t>Equipped about areas outside their expertise</w:t>
            </w:r>
          </w:p>
        </w:tc>
        <w:tc>
          <w:tcPr>
            <w:tcW w:w="1701" w:type="dxa"/>
            <w:tcBorders>
              <w:top w:val="single" w:sz="4" w:space="0" w:color="auto"/>
              <w:left w:val="nil"/>
              <w:bottom w:val="single" w:sz="6" w:space="0" w:color="auto"/>
              <w:right w:val="nil"/>
            </w:tcBorders>
            <w:vAlign w:val="center"/>
          </w:tcPr>
          <w:p w14:paraId="5720D54A" w14:textId="77777777" w:rsidR="009C63D2" w:rsidRPr="00FE3C96" w:rsidRDefault="009C63D2" w:rsidP="009C63D2">
            <w:pPr>
              <w:widowControl w:val="0"/>
              <w:autoSpaceDE w:val="0"/>
              <w:autoSpaceDN w:val="0"/>
              <w:adjustRightInd w:val="0"/>
              <w:spacing w:after="0" w:line="240" w:lineRule="auto"/>
              <w:jc w:val="center"/>
              <w:rPr>
                <w:sz w:val="20"/>
                <w:szCs w:val="20"/>
                <w:lang w:val="en-IE"/>
              </w:rPr>
            </w:pPr>
            <w:r>
              <w:rPr>
                <w:sz w:val="20"/>
                <w:szCs w:val="20"/>
                <w:lang w:val="en-IE"/>
              </w:rPr>
              <w:t>Comfortable with a topic to engage with the media</w:t>
            </w:r>
          </w:p>
        </w:tc>
      </w:tr>
      <w:tr w:rsidR="009C63D2" w:rsidRPr="00FD5900" w14:paraId="07DB4341" w14:textId="77777777" w:rsidTr="009C63D2">
        <w:tc>
          <w:tcPr>
            <w:tcW w:w="794" w:type="dxa"/>
            <w:tcBorders>
              <w:top w:val="nil"/>
              <w:left w:val="nil"/>
              <w:bottom w:val="nil"/>
              <w:right w:val="nil"/>
            </w:tcBorders>
          </w:tcPr>
          <w:p w14:paraId="10580555" w14:textId="77777777" w:rsidR="009C63D2" w:rsidRPr="00D87F9C" w:rsidRDefault="009C63D2" w:rsidP="009C63D2">
            <w:pPr>
              <w:widowControl w:val="0"/>
              <w:autoSpaceDE w:val="0"/>
              <w:autoSpaceDN w:val="0"/>
              <w:adjustRightInd w:val="0"/>
              <w:spacing w:after="0" w:line="240" w:lineRule="auto"/>
              <w:rPr>
                <w:sz w:val="20"/>
                <w:szCs w:val="20"/>
                <w:lang w:val="en-IE"/>
              </w:rPr>
            </w:pPr>
          </w:p>
        </w:tc>
        <w:tc>
          <w:tcPr>
            <w:tcW w:w="624" w:type="dxa"/>
            <w:tcBorders>
              <w:top w:val="nil"/>
              <w:left w:val="nil"/>
              <w:bottom w:val="nil"/>
              <w:right w:val="nil"/>
            </w:tcBorders>
          </w:tcPr>
          <w:p w14:paraId="1BD14780" w14:textId="77777777" w:rsidR="009C63D2" w:rsidRPr="00D87F9C" w:rsidRDefault="009C63D2" w:rsidP="009C63D2">
            <w:pPr>
              <w:widowControl w:val="0"/>
              <w:autoSpaceDE w:val="0"/>
              <w:autoSpaceDN w:val="0"/>
              <w:adjustRightInd w:val="0"/>
              <w:spacing w:after="0" w:line="240" w:lineRule="auto"/>
              <w:jc w:val="center"/>
              <w:rPr>
                <w:sz w:val="20"/>
                <w:szCs w:val="20"/>
                <w:lang w:val="en-IE"/>
              </w:rPr>
            </w:pPr>
          </w:p>
        </w:tc>
        <w:tc>
          <w:tcPr>
            <w:tcW w:w="1701" w:type="dxa"/>
            <w:tcBorders>
              <w:top w:val="nil"/>
              <w:left w:val="nil"/>
              <w:bottom w:val="nil"/>
              <w:right w:val="nil"/>
            </w:tcBorders>
          </w:tcPr>
          <w:p w14:paraId="46B0C720" w14:textId="77777777" w:rsidR="009C63D2" w:rsidRPr="00D87F9C" w:rsidRDefault="009C63D2" w:rsidP="009C63D2">
            <w:pPr>
              <w:widowControl w:val="0"/>
              <w:autoSpaceDE w:val="0"/>
              <w:autoSpaceDN w:val="0"/>
              <w:adjustRightInd w:val="0"/>
              <w:spacing w:after="0" w:line="240" w:lineRule="auto"/>
              <w:jc w:val="center"/>
              <w:rPr>
                <w:sz w:val="20"/>
                <w:szCs w:val="20"/>
                <w:lang w:val="en-IE"/>
              </w:rPr>
            </w:pPr>
          </w:p>
        </w:tc>
        <w:tc>
          <w:tcPr>
            <w:tcW w:w="1701" w:type="dxa"/>
            <w:tcBorders>
              <w:top w:val="nil"/>
              <w:left w:val="nil"/>
              <w:bottom w:val="nil"/>
              <w:right w:val="nil"/>
            </w:tcBorders>
          </w:tcPr>
          <w:p w14:paraId="06D3F75C" w14:textId="77777777" w:rsidR="009C63D2" w:rsidRPr="00D87F9C" w:rsidRDefault="009C63D2" w:rsidP="009C63D2">
            <w:pPr>
              <w:widowControl w:val="0"/>
              <w:autoSpaceDE w:val="0"/>
              <w:autoSpaceDN w:val="0"/>
              <w:adjustRightInd w:val="0"/>
              <w:spacing w:after="0" w:line="240" w:lineRule="auto"/>
              <w:jc w:val="center"/>
              <w:rPr>
                <w:sz w:val="20"/>
                <w:szCs w:val="20"/>
                <w:lang w:val="en-IE"/>
              </w:rPr>
            </w:pPr>
          </w:p>
        </w:tc>
        <w:tc>
          <w:tcPr>
            <w:tcW w:w="1701" w:type="dxa"/>
            <w:tcBorders>
              <w:top w:val="nil"/>
              <w:left w:val="nil"/>
              <w:bottom w:val="nil"/>
              <w:right w:val="nil"/>
            </w:tcBorders>
          </w:tcPr>
          <w:p w14:paraId="0CC54B02" w14:textId="77777777" w:rsidR="009C63D2" w:rsidRPr="00D87F9C" w:rsidRDefault="009C63D2" w:rsidP="009C63D2">
            <w:pPr>
              <w:widowControl w:val="0"/>
              <w:autoSpaceDE w:val="0"/>
              <w:autoSpaceDN w:val="0"/>
              <w:adjustRightInd w:val="0"/>
              <w:spacing w:after="0" w:line="240" w:lineRule="auto"/>
              <w:jc w:val="center"/>
              <w:rPr>
                <w:sz w:val="20"/>
                <w:szCs w:val="20"/>
                <w:lang w:val="en-IE"/>
              </w:rPr>
            </w:pPr>
          </w:p>
        </w:tc>
      </w:tr>
      <w:tr w:rsidR="009C63D2" w:rsidRPr="00D87F9C" w14:paraId="0E6C049A" w14:textId="77777777" w:rsidTr="009C63D2">
        <w:tc>
          <w:tcPr>
            <w:tcW w:w="794" w:type="dxa"/>
            <w:tcBorders>
              <w:top w:val="nil"/>
              <w:left w:val="nil"/>
              <w:bottom w:val="nil"/>
              <w:right w:val="nil"/>
            </w:tcBorders>
          </w:tcPr>
          <w:p w14:paraId="01AFB895" w14:textId="77777777" w:rsidR="009C63D2" w:rsidRDefault="009C63D2" w:rsidP="009C63D2">
            <w:pPr>
              <w:widowControl w:val="0"/>
              <w:autoSpaceDE w:val="0"/>
              <w:autoSpaceDN w:val="0"/>
              <w:adjustRightInd w:val="0"/>
              <w:spacing w:after="0" w:line="240" w:lineRule="auto"/>
              <w:rPr>
                <w:sz w:val="20"/>
                <w:szCs w:val="20"/>
                <w:lang w:val="en-IE"/>
              </w:rPr>
            </w:pPr>
            <w:r>
              <w:rPr>
                <w:sz w:val="20"/>
                <w:szCs w:val="20"/>
                <w:lang w:val="en-IE"/>
              </w:rPr>
              <w:t>Female</w:t>
            </w:r>
          </w:p>
        </w:tc>
        <w:tc>
          <w:tcPr>
            <w:tcW w:w="624" w:type="dxa"/>
            <w:tcBorders>
              <w:top w:val="nil"/>
              <w:left w:val="nil"/>
              <w:bottom w:val="nil"/>
              <w:right w:val="nil"/>
            </w:tcBorders>
          </w:tcPr>
          <w:p w14:paraId="4D48E6CC" w14:textId="77777777" w:rsidR="009C63D2" w:rsidRPr="00D87F9C" w:rsidRDefault="009C63D2" w:rsidP="009C63D2">
            <w:pPr>
              <w:widowControl w:val="0"/>
              <w:autoSpaceDE w:val="0"/>
              <w:autoSpaceDN w:val="0"/>
              <w:adjustRightInd w:val="0"/>
              <w:spacing w:after="0" w:line="240" w:lineRule="auto"/>
              <w:jc w:val="center"/>
              <w:rPr>
                <w:sz w:val="20"/>
                <w:szCs w:val="20"/>
                <w:lang w:val="en-IE"/>
              </w:rPr>
            </w:pPr>
            <w:r>
              <w:rPr>
                <w:sz w:val="20"/>
                <w:szCs w:val="20"/>
                <w:lang w:val="en-IE"/>
              </w:rPr>
              <w:t>Mean</w:t>
            </w:r>
          </w:p>
        </w:tc>
        <w:tc>
          <w:tcPr>
            <w:tcW w:w="1701" w:type="dxa"/>
            <w:tcBorders>
              <w:top w:val="nil"/>
              <w:left w:val="nil"/>
              <w:bottom w:val="nil"/>
              <w:right w:val="nil"/>
            </w:tcBorders>
            <w:shd w:val="clear" w:color="auto" w:fill="auto"/>
          </w:tcPr>
          <w:p w14:paraId="00CB0292" w14:textId="4B2BCC09" w:rsidR="009C63D2" w:rsidRPr="00D87F9C" w:rsidRDefault="009C63D2" w:rsidP="009C63D2">
            <w:pPr>
              <w:widowControl w:val="0"/>
              <w:autoSpaceDE w:val="0"/>
              <w:autoSpaceDN w:val="0"/>
              <w:adjustRightInd w:val="0"/>
              <w:spacing w:after="0" w:line="240" w:lineRule="auto"/>
              <w:jc w:val="center"/>
              <w:rPr>
                <w:sz w:val="20"/>
                <w:szCs w:val="20"/>
                <w:lang w:val="en-IE"/>
              </w:rPr>
            </w:pPr>
            <w:r>
              <w:rPr>
                <w:sz w:val="20"/>
                <w:szCs w:val="20"/>
                <w:lang w:val="en-IE"/>
              </w:rPr>
              <w:t>2.3</w:t>
            </w:r>
          </w:p>
        </w:tc>
        <w:tc>
          <w:tcPr>
            <w:tcW w:w="1701" w:type="dxa"/>
            <w:tcBorders>
              <w:top w:val="nil"/>
              <w:left w:val="nil"/>
              <w:bottom w:val="nil"/>
              <w:right w:val="nil"/>
            </w:tcBorders>
            <w:shd w:val="clear" w:color="auto" w:fill="auto"/>
          </w:tcPr>
          <w:p w14:paraId="072E5915" w14:textId="486A0F33" w:rsidR="009C63D2" w:rsidRPr="004B3E46" w:rsidRDefault="009C63D2" w:rsidP="009C63D2">
            <w:pPr>
              <w:widowControl w:val="0"/>
              <w:autoSpaceDE w:val="0"/>
              <w:autoSpaceDN w:val="0"/>
              <w:adjustRightInd w:val="0"/>
              <w:spacing w:after="0" w:line="240" w:lineRule="auto"/>
              <w:jc w:val="center"/>
              <w:rPr>
                <w:sz w:val="20"/>
                <w:szCs w:val="20"/>
                <w:lang w:val="en-IE"/>
              </w:rPr>
            </w:pPr>
            <w:r w:rsidRPr="00A720ED">
              <w:rPr>
                <w:sz w:val="20"/>
                <w:szCs w:val="20"/>
                <w:lang w:val="en-IE"/>
              </w:rPr>
              <w:t>3.5</w:t>
            </w:r>
          </w:p>
        </w:tc>
        <w:tc>
          <w:tcPr>
            <w:tcW w:w="1701" w:type="dxa"/>
            <w:tcBorders>
              <w:top w:val="nil"/>
              <w:left w:val="nil"/>
              <w:bottom w:val="nil"/>
              <w:right w:val="nil"/>
            </w:tcBorders>
            <w:shd w:val="clear" w:color="auto" w:fill="auto"/>
          </w:tcPr>
          <w:p w14:paraId="181C3D65" w14:textId="3BBA1CCA" w:rsidR="009C63D2" w:rsidRPr="004B3E46" w:rsidRDefault="009C63D2" w:rsidP="009C63D2">
            <w:pPr>
              <w:widowControl w:val="0"/>
              <w:autoSpaceDE w:val="0"/>
              <w:autoSpaceDN w:val="0"/>
              <w:adjustRightInd w:val="0"/>
              <w:spacing w:after="0" w:line="240" w:lineRule="auto"/>
              <w:jc w:val="center"/>
              <w:rPr>
                <w:sz w:val="20"/>
                <w:szCs w:val="20"/>
                <w:lang w:val="en-IE"/>
              </w:rPr>
            </w:pPr>
            <w:r>
              <w:rPr>
                <w:sz w:val="20"/>
                <w:szCs w:val="20"/>
                <w:lang w:val="en-IE"/>
              </w:rPr>
              <w:t>1.</w:t>
            </w:r>
            <w:r w:rsidR="003F7718">
              <w:rPr>
                <w:sz w:val="20"/>
                <w:szCs w:val="20"/>
                <w:lang w:val="en-IE"/>
              </w:rPr>
              <w:t>7</w:t>
            </w:r>
          </w:p>
        </w:tc>
      </w:tr>
      <w:tr w:rsidR="009C63D2" w:rsidRPr="00D87F9C" w14:paraId="42C33201" w14:textId="77777777" w:rsidTr="009C63D2">
        <w:tc>
          <w:tcPr>
            <w:tcW w:w="794" w:type="dxa"/>
            <w:tcBorders>
              <w:top w:val="nil"/>
              <w:left w:val="nil"/>
              <w:bottom w:val="nil"/>
              <w:right w:val="nil"/>
            </w:tcBorders>
          </w:tcPr>
          <w:p w14:paraId="60F94CEA" w14:textId="77777777" w:rsidR="009C63D2" w:rsidRDefault="009C63D2" w:rsidP="009C63D2">
            <w:pPr>
              <w:widowControl w:val="0"/>
              <w:autoSpaceDE w:val="0"/>
              <w:autoSpaceDN w:val="0"/>
              <w:adjustRightInd w:val="0"/>
              <w:spacing w:after="0" w:line="240" w:lineRule="auto"/>
              <w:rPr>
                <w:sz w:val="20"/>
                <w:szCs w:val="20"/>
                <w:lang w:val="en-IE"/>
              </w:rPr>
            </w:pPr>
          </w:p>
        </w:tc>
        <w:tc>
          <w:tcPr>
            <w:tcW w:w="624" w:type="dxa"/>
            <w:tcBorders>
              <w:top w:val="nil"/>
              <w:left w:val="nil"/>
              <w:bottom w:val="nil"/>
              <w:right w:val="nil"/>
            </w:tcBorders>
          </w:tcPr>
          <w:p w14:paraId="5708A1B5" w14:textId="77777777" w:rsidR="009C63D2" w:rsidRDefault="009C63D2" w:rsidP="009C63D2">
            <w:pPr>
              <w:widowControl w:val="0"/>
              <w:autoSpaceDE w:val="0"/>
              <w:autoSpaceDN w:val="0"/>
              <w:adjustRightInd w:val="0"/>
              <w:spacing w:after="0" w:line="240" w:lineRule="auto"/>
              <w:jc w:val="center"/>
              <w:rPr>
                <w:sz w:val="20"/>
                <w:szCs w:val="20"/>
                <w:lang w:val="en-IE"/>
              </w:rPr>
            </w:pPr>
            <w:r>
              <w:rPr>
                <w:sz w:val="20"/>
                <w:szCs w:val="20"/>
                <w:lang w:val="en-IE"/>
              </w:rPr>
              <w:t>Sd</w:t>
            </w:r>
          </w:p>
        </w:tc>
        <w:tc>
          <w:tcPr>
            <w:tcW w:w="1701" w:type="dxa"/>
            <w:tcBorders>
              <w:top w:val="nil"/>
              <w:left w:val="nil"/>
              <w:bottom w:val="nil"/>
              <w:right w:val="nil"/>
            </w:tcBorders>
            <w:shd w:val="clear" w:color="auto" w:fill="auto"/>
          </w:tcPr>
          <w:p w14:paraId="0130861B" w14:textId="2A701DFB" w:rsidR="009C63D2" w:rsidRPr="00D87F9C" w:rsidRDefault="006241DE" w:rsidP="009C63D2">
            <w:pPr>
              <w:widowControl w:val="0"/>
              <w:autoSpaceDE w:val="0"/>
              <w:autoSpaceDN w:val="0"/>
              <w:adjustRightInd w:val="0"/>
              <w:spacing w:after="0" w:line="240" w:lineRule="auto"/>
              <w:jc w:val="center"/>
              <w:rPr>
                <w:sz w:val="20"/>
                <w:szCs w:val="20"/>
                <w:lang w:val="en-IE"/>
              </w:rPr>
            </w:pPr>
            <w:r>
              <w:rPr>
                <w:sz w:val="20"/>
                <w:szCs w:val="20"/>
                <w:lang w:val="en-IE"/>
              </w:rPr>
              <w:t>(</w:t>
            </w:r>
            <w:r w:rsidR="009C63D2">
              <w:rPr>
                <w:sz w:val="20"/>
                <w:szCs w:val="20"/>
                <w:lang w:val="en-IE"/>
              </w:rPr>
              <w:t>0</w:t>
            </w:r>
            <w:r w:rsidR="009C63D2" w:rsidRPr="00F1626D">
              <w:rPr>
                <w:sz w:val="20"/>
                <w:szCs w:val="20"/>
                <w:lang w:val="en-IE"/>
              </w:rPr>
              <w:t>.</w:t>
            </w:r>
            <w:r w:rsidR="003F7718">
              <w:rPr>
                <w:sz w:val="20"/>
                <w:szCs w:val="20"/>
                <w:lang w:val="en-IE"/>
              </w:rPr>
              <w:t>9</w:t>
            </w:r>
            <w:r>
              <w:rPr>
                <w:sz w:val="20"/>
                <w:szCs w:val="20"/>
                <w:lang w:val="en-IE"/>
              </w:rPr>
              <w:t>)</w:t>
            </w:r>
          </w:p>
        </w:tc>
        <w:tc>
          <w:tcPr>
            <w:tcW w:w="1701" w:type="dxa"/>
            <w:tcBorders>
              <w:top w:val="nil"/>
              <w:left w:val="nil"/>
              <w:bottom w:val="nil"/>
              <w:right w:val="nil"/>
            </w:tcBorders>
            <w:shd w:val="clear" w:color="auto" w:fill="auto"/>
          </w:tcPr>
          <w:p w14:paraId="3D957C1F" w14:textId="69634194" w:rsidR="009C63D2" w:rsidRPr="004B3E46" w:rsidRDefault="006241DE" w:rsidP="009C63D2">
            <w:pPr>
              <w:widowControl w:val="0"/>
              <w:autoSpaceDE w:val="0"/>
              <w:autoSpaceDN w:val="0"/>
              <w:adjustRightInd w:val="0"/>
              <w:spacing w:after="0" w:line="240" w:lineRule="auto"/>
              <w:jc w:val="center"/>
              <w:rPr>
                <w:sz w:val="20"/>
                <w:szCs w:val="20"/>
                <w:lang w:val="en-IE"/>
              </w:rPr>
            </w:pPr>
            <w:r>
              <w:rPr>
                <w:sz w:val="20"/>
                <w:szCs w:val="20"/>
                <w:lang w:val="en-IE"/>
              </w:rPr>
              <w:t>(</w:t>
            </w:r>
            <w:r w:rsidR="009C63D2">
              <w:rPr>
                <w:sz w:val="20"/>
                <w:szCs w:val="20"/>
                <w:lang w:val="en-IE"/>
              </w:rPr>
              <w:t>0</w:t>
            </w:r>
            <w:r w:rsidR="009C63D2" w:rsidRPr="00A720ED">
              <w:rPr>
                <w:sz w:val="20"/>
                <w:szCs w:val="20"/>
                <w:lang w:val="en-IE"/>
              </w:rPr>
              <w:t>.6</w:t>
            </w:r>
            <w:r>
              <w:rPr>
                <w:sz w:val="20"/>
                <w:szCs w:val="20"/>
                <w:lang w:val="en-IE"/>
              </w:rPr>
              <w:t>)</w:t>
            </w:r>
          </w:p>
        </w:tc>
        <w:tc>
          <w:tcPr>
            <w:tcW w:w="1701" w:type="dxa"/>
            <w:tcBorders>
              <w:top w:val="nil"/>
              <w:left w:val="nil"/>
              <w:bottom w:val="nil"/>
              <w:right w:val="nil"/>
            </w:tcBorders>
            <w:shd w:val="clear" w:color="auto" w:fill="auto"/>
          </w:tcPr>
          <w:p w14:paraId="2AC78196" w14:textId="55B941BE" w:rsidR="009C63D2" w:rsidRPr="004B3E46" w:rsidRDefault="006241DE" w:rsidP="009C63D2">
            <w:pPr>
              <w:widowControl w:val="0"/>
              <w:autoSpaceDE w:val="0"/>
              <w:autoSpaceDN w:val="0"/>
              <w:adjustRightInd w:val="0"/>
              <w:spacing w:after="0" w:line="240" w:lineRule="auto"/>
              <w:jc w:val="center"/>
              <w:rPr>
                <w:sz w:val="20"/>
                <w:szCs w:val="20"/>
                <w:lang w:val="en-IE"/>
              </w:rPr>
            </w:pPr>
            <w:r>
              <w:rPr>
                <w:sz w:val="20"/>
                <w:szCs w:val="20"/>
                <w:lang w:val="en-IE"/>
              </w:rPr>
              <w:t>(</w:t>
            </w:r>
            <w:r w:rsidR="009C63D2">
              <w:rPr>
                <w:sz w:val="20"/>
                <w:szCs w:val="20"/>
                <w:lang w:val="en-IE"/>
              </w:rPr>
              <w:t>0</w:t>
            </w:r>
            <w:r w:rsidR="009C63D2" w:rsidRPr="001A2B82">
              <w:rPr>
                <w:sz w:val="20"/>
                <w:szCs w:val="20"/>
                <w:lang w:val="en-IE"/>
              </w:rPr>
              <w:t>.</w:t>
            </w:r>
            <w:r w:rsidR="003F7718">
              <w:rPr>
                <w:sz w:val="20"/>
                <w:szCs w:val="20"/>
                <w:lang w:val="en-IE"/>
              </w:rPr>
              <w:t>8</w:t>
            </w:r>
            <w:r>
              <w:rPr>
                <w:sz w:val="20"/>
                <w:szCs w:val="20"/>
                <w:lang w:val="en-IE"/>
              </w:rPr>
              <w:t>)</w:t>
            </w:r>
          </w:p>
        </w:tc>
      </w:tr>
      <w:tr w:rsidR="009C63D2" w:rsidRPr="00D87F9C" w14:paraId="79DBAAEF" w14:textId="77777777" w:rsidTr="009C63D2">
        <w:tc>
          <w:tcPr>
            <w:tcW w:w="794" w:type="dxa"/>
            <w:tcBorders>
              <w:top w:val="nil"/>
              <w:left w:val="nil"/>
              <w:right w:val="nil"/>
            </w:tcBorders>
          </w:tcPr>
          <w:p w14:paraId="55623A63" w14:textId="77777777" w:rsidR="009C63D2" w:rsidRDefault="009C63D2" w:rsidP="009C63D2">
            <w:pPr>
              <w:widowControl w:val="0"/>
              <w:autoSpaceDE w:val="0"/>
              <w:autoSpaceDN w:val="0"/>
              <w:adjustRightInd w:val="0"/>
              <w:spacing w:after="0" w:line="240" w:lineRule="auto"/>
              <w:rPr>
                <w:sz w:val="20"/>
                <w:szCs w:val="20"/>
                <w:lang w:val="en-IE"/>
              </w:rPr>
            </w:pPr>
            <w:r>
              <w:rPr>
                <w:sz w:val="20"/>
                <w:szCs w:val="20"/>
                <w:lang w:val="en-IE"/>
              </w:rPr>
              <w:t>Male</w:t>
            </w:r>
          </w:p>
        </w:tc>
        <w:tc>
          <w:tcPr>
            <w:tcW w:w="624" w:type="dxa"/>
            <w:tcBorders>
              <w:top w:val="nil"/>
              <w:left w:val="nil"/>
              <w:right w:val="nil"/>
            </w:tcBorders>
          </w:tcPr>
          <w:p w14:paraId="3466C2A1" w14:textId="77777777" w:rsidR="009C63D2" w:rsidRDefault="009C63D2" w:rsidP="009C63D2">
            <w:pPr>
              <w:widowControl w:val="0"/>
              <w:autoSpaceDE w:val="0"/>
              <w:autoSpaceDN w:val="0"/>
              <w:adjustRightInd w:val="0"/>
              <w:spacing w:after="0" w:line="240" w:lineRule="auto"/>
              <w:jc w:val="center"/>
              <w:rPr>
                <w:sz w:val="20"/>
                <w:szCs w:val="20"/>
                <w:lang w:val="en-IE"/>
              </w:rPr>
            </w:pPr>
            <w:r>
              <w:rPr>
                <w:rFonts w:ascii="Times New Roman" w:hAnsi="Times New Roman" w:cs="Times New Roman"/>
                <w:sz w:val="20"/>
                <w:szCs w:val="20"/>
              </w:rPr>
              <w:t>Mean</w:t>
            </w:r>
          </w:p>
        </w:tc>
        <w:tc>
          <w:tcPr>
            <w:tcW w:w="1701" w:type="dxa"/>
            <w:tcBorders>
              <w:top w:val="nil"/>
              <w:left w:val="nil"/>
              <w:right w:val="nil"/>
            </w:tcBorders>
            <w:shd w:val="clear" w:color="auto" w:fill="auto"/>
          </w:tcPr>
          <w:p w14:paraId="65456C15" w14:textId="78FF1128" w:rsidR="009C63D2" w:rsidRPr="00D87F9C" w:rsidRDefault="003F7718" w:rsidP="009C63D2">
            <w:pPr>
              <w:widowControl w:val="0"/>
              <w:autoSpaceDE w:val="0"/>
              <w:autoSpaceDN w:val="0"/>
              <w:adjustRightInd w:val="0"/>
              <w:spacing w:after="0" w:line="240" w:lineRule="auto"/>
              <w:jc w:val="center"/>
              <w:rPr>
                <w:sz w:val="20"/>
                <w:szCs w:val="20"/>
                <w:lang w:val="en-IE"/>
              </w:rPr>
            </w:pPr>
            <w:r>
              <w:rPr>
                <w:sz w:val="20"/>
                <w:szCs w:val="20"/>
                <w:lang w:val="en-IE"/>
              </w:rPr>
              <w:t>2.0</w:t>
            </w:r>
          </w:p>
        </w:tc>
        <w:tc>
          <w:tcPr>
            <w:tcW w:w="1701" w:type="dxa"/>
            <w:tcBorders>
              <w:top w:val="nil"/>
              <w:left w:val="nil"/>
              <w:right w:val="nil"/>
            </w:tcBorders>
            <w:shd w:val="clear" w:color="auto" w:fill="auto"/>
          </w:tcPr>
          <w:p w14:paraId="33505A6A" w14:textId="426F241D" w:rsidR="009C63D2" w:rsidRPr="004B3E46" w:rsidRDefault="009C63D2" w:rsidP="009C63D2">
            <w:pPr>
              <w:widowControl w:val="0"/>
              <w:autoSpaceDE w:val="0"/>
              <w:autoSpaceDN w:val="0"/>
              <w:adjustRightInd w:val="0"/>
              <w:spacing w:after="0" w:line="240" w:lineRule="auto"/>
              <w:jc w:val="center"/>
              <w:rPr>
                <w:sz w:val="20"/>
                <w:szCs w:val="20"/>
                <w:lang w:val="en-IE"/>
              </w:rPr>
            </w:pPr>
            <w:r w:rsidRPr="00A720ED">
              <w:rPr>
                <w:sz w:val="20"/>
                <w:szCs w:val="20"/>
                <w:lang w:val="en-IE"/>
              </w:rPr>
              <w:t>3.3</w:t>
            </w:r>
          </w:p>
        </w:tc>
        <w:tc>
          <w:tcPr>
            <w:tcW w:w="1701" w:type="dxa"/>
            <w:tcBorders>
              <w:top w:val="nil"/>
              <w:left w:val="nil"/>
              <w:right w:val="nil"/>
            </w:tcBorders>
            <w:shd w:val="clear" w:color="auto" w:fill="auto"/>
          </w:tcPr>
          <w:p w14:paraId="2CA966DB" w14:textId="71C7AAFA" w:rsidR="009C63D2" w:rsidRPr="004B3E46" w:rsidRDefault="009C63D2" w:rsidP="009C63D2">
            <w:pPr>
              <w:widowControl w:val="0"/>
              <w:autoSpaceDE w:val="0"/>
              <w:autoSpaceDN w:val="0"/>
              <w:adjustRightInd w:val="0"/>
              <w:spacing w:after="0" w:line="240" w:lineRule="auto"/>
              <w:jc w:val="center"/>
              <w:rPr>
                <w:sz w:val="20"/>
                <w:szCs w:val="20"/>
                <w:lang w:val="en-IE"/>
              </w:rPr>
            </w:pPr>
            <w:r w:rsidRPr="001A2B82">
              <w:rPr>
                <w:sz w:val="20"/>
                <w:szCs w:val="20"/>
                <w:lang w:val="en-IE"/>
              </w:rPr>
              <w:t>1.</w:t>
            </w:r>
            <w:r w:rsidR="003F7718">
              <w:rPr>
                <w:sz w:val="20"/>
                <w:szCs w:val="20"/>
                <w:lang w:val="en-IE"/>
              </w:rPr>
              <w:t>6</w:t>
            </w:r>
          </w:p>
        </w:tc>
      </w:tr>
      <w:tr w:rsidR="009C63D2" w:rsidRPr="00D87F9C" w14:paraId="72314CF7" w14:textId="77777777" w:rsidTr="009C63D2">
        <w:tblPrEx>
          <w:tblBorders>
            <w:bottom w:val="single" w:sz="6" w:space="0" w:color="auto"/>
          </w:tblBorders>
        </w:tblPrEx>
        <w:tc>
          <w:tcPr>
            <w:tcW w:w="794" w:type="dxa"/>
            <w:tcBorders>
              <w:top w:val="nil"/>
              <w:left w:val="nil"/>
              <w:bottom w:val="single" w:sz="4" w:space="0" w:color="auto"/>
              <w:right w:val="nil"/>
            </w:tcBorders>
          </w:tcPr>
          <w:p w14:paraId="7B3988AF" w14:textId="77777777" w:rsidR="009C63D2" w:rsidRPr="00D87F9C" w:rsidRDefault="009C63D2" w:rsidP="009C63D2">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nil"/>
              <w:left w:val="nil"/>
              <w:bottom w:val="single" w:sz="4" w:space="0" w:color="auto"/>
              <w:right w:val="nil"/>
            </w:tcBorders>
          </w:tcPr>
          <w:p w14:paraId="693D9722" w14:textId="77777777" w:rsidR="009C63D2" w:rsidRPr="00D87F9C" w:rsidRDefault="009C63D2" w:rsidP="009C63D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Sd</w:t>
            </w:r>
          </w:p>
        </w:tc>
        <w:tc>
          <w:tcPr>
            <w:tcW w:w="1701" w:type="dxa"/>
            <w:tcBorders>
              <w:top w:val="nil"/>
              <w:left w:val="nil"/>
              <w:bottom w:val="single" w:sz="4" w:space="0" w:color="auto"/>
              <w:right w:val="nil"/>
            </w:tcBorders>
            <w:shd w:val="clear" w:color="auto" w:fill="auto"/>
          </w:tcPr>
          <w:p w14:paraId="7ADBF367" w14:textId="33ECFE52" w:rsidR="009C63D2" w:rsidRPr="00D87F9C" w:rsidRDefault="006241DE" w:rsidP="009C63D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9C63D2">
              <w:rPr>
                <w:rFonts w:ascii="Times New Roman" w:hAnsi="Times New Roman" w:cs="Times New Roman"/>
                <w:sz w:val="20"/>
                <w:szCs w:val="20"/>
              </w:rPr>
              <w:t>0</w:t>
            </w:r>
            <w:r w:rsidR="009C63D2" w:rsidRPr="00F1626D">
              <w:rPr>
                <w:rFonts w:ascii="Times New Roman" w:hAnsi="Times New Roman" w:cs="Times New Roman"/>
                <w:sz w:val="20"/>
                <w:szCs w:val="20"/>
              </w:rPr>
              <w:t>.</w:t>
            </w:r>
            <w:r w:rsidR="003F7718">
              <w:rPr>
                <w:rFonts w:ascii="Times New Roman" w:hAnsi="Times New Roman" w:cs="Times New Roman"/>
                <w:sz w:val="20"/>
                <w:szCs w:val="20"/>
              </w:rPr>
              <w:t>8</w:t>
            </w:r>
            <w:r>
              <w:rPr>
                <w:rFonts w:ascii="Times New Roman" w:hAnsi="Times New Roman" w:cs="Times New Roman"/>
                <w:sz w:val="20"/>
                <w:szCs w:val="20"/>
              </w:rPr>
              <w:t>)</w:t>
            </w:r>
          </w:p>
        </w:tc>
        <w:tc>
          <w:tcPr>
            <w:tcW w:w="1701" w:type="dxa"/>
            <w:tcBorders>
              <w:top w:val="nil"/>
              <w:left w:val="nil"/>
              <w:bottom w:val="single" w:sz="4" w:space="0" w:color="auto"/>
              <w:right w:val="nil"/>
            </w:tcBorders>
            <w:shd w:val="clear" w:color="auto" w:fill="auto"/>
          </w:tcPr>
          <w:p w14:paraId="6315A084" w14:textId="301A513D" w:rsidR="009C63D2" w:rsidRPr="004B3E46" w:rsidRDefault="006241DE" w:rsidP="009C63D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9C63D2">
              <w:rPr>
                <w:rFonts w:ascii="Times New Roman" w:hAnsi="Times New Roman" w:cs="Times New Roman"/>
                <w:sz w:val="20"/>
                <w:szCs w:val="20"/>
              </w:rPr>
              <w:t>0</w:t>
            </w:r>
            <w:r w:rsidR="009C63D2" w:rsidRPr="00A720ED">
              <w:rPr>
                <w:rFonts w:ascii="Times New Roman" w:hAnsi="Times New Roman" w:cs="Times New Roman"/>
                <w:sz w:val="20"/>
                <w:szCs w:val="20"/>
              </w:rPr>
              <w:t>.</w:t>
            </w:r>
            <w:r w:rsidR="003F7718">
              <w:rPr>
                <w:rFonts w:ascii="Times New Roman" w:hAnsi="Times New Roman" w:cs="Times New Roman"/>
                <w:sz w:val="20"/>
                <w:szCs w:val="20"/>
              </w:rPr>
              <w:t>7</w:t>
            </w:r>
            <w:r>
              <w:rPr>
                <w:rFonts w:ascii="Times New Roman" w:hAnsi="Times New Roman" w:cs="Times New Roman"/>
                <w:sz w:val="20"/>
                <w:szCs w:val="20"/>
              </w:rPr>
              <w:t>)</w:t>
            </w:r>
          </w:p>
        </w:tc>
        <w:tc>
          <w:tcPr>
            <w:tcW w:w="1701" w:type="dxa"/>
            <w:tcBorders>
              <w:top w:val="nil"/>
              <w:left w:val="nil"/>
              <w:bottom w:val="single" w:sz="4" w:space="0" w:color="auto"/>
              <w:right w:val="nil"/>
            </w:tcBorders>
            <w:shd w:val="clear" w:color="auto" w:fill="auto"/>
          </w:tcPr>
          <w:p w14:paraId="4FBBC996" w14:textId="168024C3" w:rsidR="009C63D2" w:rsidRPr="004B3E46" w:rsidRDefault="006241DE" w:rsidP="009C63D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9C63D2">
              <w:rPr>
                <w:rFonts w:ascii="Times New Roman" w:hAnsi="Times New Roman" w:cs="Times New Roman"/>
                <w:sz w:val="20"/>
                <w:szCs w:val="20"/>
              </w:rPr>
              <w:t>0</w:t>
            </w:r>
            <w:r w:rsidR="009C63D2" w:rsidRPr="001A2B82">
              <w:rPr>
                <w:rFonts w:ascii="Times New Roman" w:hAnsi="Times New Roman" w:cs="Times New Roman"/>
                <w:sz w:val="20"/>
                <w:szCs w:val="20"/>
              </w:rPr>
              <w:t>.</w:t>
            </w:r>
            <w:r w:rsidR="003F7718">
              <w:rPr>
                <w:rFonts w:ascii="Times New Roman" w:hAnsi="Times New Roman" w:cs="Times New Roman"/>
                <w:sz w:val="20"/>
                <w:szCs w:val="20"/>
              </w:rPr>
              <w:t>7</w:t>
            </w:r>
            <w:r>
              <w:rPr>
                <w:rFonts w:ascii="Times New Roman" w:hAnsi="Times New Roman" w:cs="Times New Roman"/>
                <w:sz w:val="20"/>
                <w:szCs w:val="20"/>
              </w:rPr>
              <w:t>)</w:t>
            </w:r>
          </w:p>
        </w:tc>
      </w:tr>
    </w:tbl>
    <w:p w14:paraId="54F6C154" w14:textId="77777777" w:rsidR="008D2C6B" w:rsidRDefault="008D2C6B" w:rsidP="002F01AF">
      <w:pPr>
        <w:spacing w:after="0" w:line="240" w:lineRule="auto"/>
        <w:rPr>
          <w:lang w:val="en-IE"/>
        </w:rPr>
      </w:pPr>
    </w:p>
    <w:p w14:paraId="243488B5" w14:textId="0E6D590E" w:rsidR="008D2C6B" w:rsidRDefault="008D2C6B" w:rsidP="002F01AF">
      <w:pPr>
        <w:spacing w:after="0" w:line="240" w:lineRule="auto"/>
        <w:rPr>
          <w:lang w:val="en-IE"/>
        </w:rPr>
      </w:pPr>
    </w:p>
    <w:p w14:paraId="13FE3306" w14:textId="19F824DB" w:rsidR="008D2C6B" w:rsidRDefault="008D2C6B" w:rsidP="002F01AF">
      <w:pPr>
        <w:spacing w:after="0" w:line="240" w:lineRule="auto"/>
        <w:rPr>
          <w:lang w:val="en-IE"/>
        </w:rPr>
      </w:pPr>
    </w:p>
    <w:p w14:paraId="5FAA9776" w14:textId="2E8162A9" w:rsidR="008D2C6B" w:rsidRDefault="008D2C6B" w:rsidP="002F01AF">
      <w:pPr>
        <w:spacing w:after="0" w:line="240" w:lineRule="auto"/>
        <w:rPr>
          <w:lang w:val="en-IE"/>
        </w:rPr>
      </w:pPr>
    </w:p>
    <w:p w14:paraId="34B2AA3D" w14:textId="4539AC85" w:rsidR="008D2C6B" w:rsidRDefault="008D2C6B" w:rsidP="002F01AF">
      <w:pPr>
        <w:spacing w:after="0" w:line="240" w:lineRule="auto"/>
        <w:rPr>
          <w:lang w:val="en-IE"/>
        </w:rPr>
      </w:pPr>
    </w:p>
    <w:p w14:paraId="509C334C" w14:textId="1368C14E" w:rsidR="008D2C6B" w:rsidRDefault="008D2C6B" w:rsidP="002F01AF">
      <w:pPr>
        <w:spacing w:after="0" w:line="240" w:lineRule="auto"/>
        <w:rPr>
          <w:lang w:val="en-IE"/>
        </w:rPr>
      </w:pPr>
    </w:p>
    <w:p w14:paraId="299031BB" w14:textId="77777777" w:rsidR="009C63D2" w:rsidRDefault="009C63D2" w:rsidP="002F01AF">
      <w:pPr>
        <w:spacing w:after="0" w:line="240" w:lineRule="auto"/>
        <w:jc w:val="both"/>
        <w:rPr>
          <w:lang w:val="en-IE"/>
        </w:rPr>
      </w:pPr>
    </w:p>
    <w:p w14:paraId="2B4B0A1A" w14:textId="77777777" w:rsidR="009C63D2" w:rsidRDefault="009C63D2" w:rsidP="002F01AF">
      <w:pPr>
        <w:spacing w:after="0" w:line="240" w:lineRule="auto"/>
        <w:jc w:val="both"/>
        <w:rPr>
          <w:lang w:val="en-IE"/>
        </w:rPr>
      </w:pPr>
    </w:p>
    <w:p w14:paraId="42A3CF6E" w14:textId="77777777" w:rsidR="009C63D2" w:rsidRDefault="009C63D2" w:rsidP="002F01AF">
      <w:pPr>
        <w:spacing w:after="0" w:line="240" w:lineRule="auto"/>
        <w:jc w:val="both"/>
        <w:rPr>
          <w:lang w:val="en-IE"/>
        </w:rPr>
      </w:pPr>
    </w:p>
    <w:p w14:paraId="47237EC5" w14:textId="77777777" w:rsidR="006241DE" w:rsidRDefault="006241DE" w:rsidP="002F01AF">
      <w:pPr>
        <w:spacing w:after="0" w:line="240" w:lineRule="auto"/>
        <w:jc w:val="both"/>
        <w:rPr>
          <w:lang w:val="en-IE"/>
        </w:rPr>
      </w:pPr>
    </w:p>
    <w:p w14:paraId="033F1508" w14:textId="1164126C" w:rsidR="00A644D4" w:rsidRDefault="00C6322B" w:rsidP="002F01AF">
      <w:pPr>
        <w:spacing w:after="0" w:line="240" w:lineRule="auto"/>
        <w:jc w:val="both"/>
        <w:rPr>
          <w:lang w:val="en-IE"/>
        </w:rPr>
      </w:pPr>
      <w:r>
        <w:rPr>
          <w:lang w:val="en-IE"/>
        </w:rPr>
        <w:t xml:space="preserve">The </w:t>
      </w:r>
      <w:r w:rsidR="00344311">
        <w:rPr>
          <w:lang w:val="en-IE"/>
        </w:rPr>
        <w:t>final column</w:t>
      </w:r>
      <w:r>
        <w:rPr>
          <w:lang w:val="en-IE"/>
        </w:rPr>
        <w:t xml:space="preserve"> in </w:t>
      </w:r>
      <w:r w:rsidR="00340617">
        <w:rPr>
          <w:lang w:val="en-IE"/>
        </w:rPr>
        <w:t>Table 6</w:t>
      </w:r>
      <w:r>
        <w:rPr>
          <w:lang w:val="en-IE"/>
        </w:rPr>
        <w:t xml:space="preserve"> ask</w:t>
      </w:r>
      <w:r w:rsidR="00340617">
        <w:rPr>
          <w:lang w:val="en-IE"/>
        </w:rPr>
        <w:t>s</w:t>
      </w:r>
      <w:r>
        <w:rPr>
          <w:lang w:val="en-IE"/>
        </w:rPr>
        <w:t xml:space="preserve"> respondents how comfortable they need to be with a topic </w:t>
      </w:r>
      <w:r w:rsidR="0002619E">
        <w:rPr>
          <w:lang w:val="en-IE"/>
        </w:rPr>
        <w:t>to</w:t>
      </w:r>
      <w:r>
        <w:rPr>
          <w:lang w:val="en-IE"/>
        </w:rPr>
        <w:t xml:space="preserve"> engage with the media about it. The scale was: “Very comfortable” (1), “Fairly comfortable” (2), “Somewhat comfortable” (3) and “Not at all comfortable” (4). </w:t>
      </w:r>
      <w:r w:rsidR="005E21EC">
        <w:rPr>
          <w:lang w:val="en-IE"/>
        </w:rPr>
        <w:t>There is a slight difference in the mean</w:t>
      </w:r>
      <w:r w:rsidR="00344311">
        <w:rPr>
          <w:lang w:val="en-IE"/>
        </w:rPr>
        <w:t xml:space="preserve"> scores</w:t>
      </w:r>
      <w:r w:rsidR="005E21EC">
        <w:rPr>
          <w:lang w:val="en-IE"/>
        </w:rPr>
        <w:t xml:space="preserve"> of men and women for this question. In both cases</w:t>
      </w:r>
      <w:r w:rsidR="00344311">
        <w:rPr>
          <w:lang w:val="en-IE"/>
        </w:rPr>
        <w:t>,</w:t>
      </w:r>
      <w:r w:rsidR="005E21EC">
        <w:rPr>
          <w:lang w:val="en-IE"/>
        </w:rPr>
        <w:t xml:space="preserve"> the answer is between “Very comfortable” and “Fairly comfortable”.</w:t>
      </w:r>
    </w:p>
    <w:p w14:paraId="4B2BF711" w14:textId="77777777" w:rsidR="00A644D4" w:rsidRDefault="00A644D4" w:rsidP="002F01AF">
      <w:pPr>
        <w:spacing w:after="0" w:line="240" w:lineRule="auto"/>
        <w:jc w:val="both"/>
        <w:rPr>
          <w:lang w:val="en-IE"/>
        </w:rPr>
      </w:pPr>
    </w:p>
    <w:p w14:paraId="26634262" w14:textId="77777777" w:rsidR="000A7706" w:rsidRDefault="000A7706" w:rsidP="002F01AF">
      <w:pPr>
        <w:spacing w:after="0" w:line="240" w:lineRule="auto"/>
        <w:jc w:val="both"/>
        <w:rPr>
          <w:b/>
          <w:bCs/>
          <w:lang w:val="en-IE"/>
        </w:rPr>
      </w:pPr>
    </w:p>
    <w:p w14:paraId="6A89FB0F" w14:textId="547BA484" w:rsidR="00EF7A86" w:rsidRPr="000A7706" w:rsidRDefault="00EF7A86" w:rsidP="002F01AF">
      <w:pPr>
        <w:spacing w:after="0" w:line="240" w:lineRule="auto"/>
        <w:jc w:val="both"/>
        <w:rPr>
          <w:b/>
          <w:bCs/>
          <w:sz w:val="24"/>
          <w:szCs w:val="24"/>
          <w:lang w:val="en-IE"/>
        </w:rPr>
      </w:pPr>
      <w:r w:rsidRPr="000A7706">
        <w:rPr>
          <w:b/>
          <w:bCs/>
          <w:sz w:val="24"/>
          <w:szCs w:val="24"/>
          <w:lang w:val="en-IE"/>
        </w:rPr>
        <w:t>Media/Communications Training</w:t>
      </w:r>
    </w:p>
    <w:p w14:paraId="7817233B" w14:textId="7468B805" w:rsidR="00EF7A86" w:rsidRDefault="00B108F7" w:rsidP="002F01AF">
      <w:pPr>
        <w:spacing w:after="0" w:line="240" w:lineRule="auto"/>
        <w:jc w:val="both"/>
        <w:rPr>
          <w:lang w:val="en-IE"/>
        </w:rPr>
      </w:pPr>
      <w:r>
        <w:rPr>
          <w:lang w:val="en-IE"/>
        </w:rPr>
        <w:t xml:space="preserve">When asked </w:t>
      </w:r>
      <w:r w:rsidR="00344311">
        <w:rPr>
          <w:lang w:val="en-IE"/>
        </w:rPr>
        <w:t xml:space="preserve">about </w:t>
      </w:r>
      <w:r>
        <w:rPr>
          <w:lang w:val="en-IE"/>
        </w:rPr>
        <w:t xml:space="preserve">the type of formal training </w:t>
      </w:r>
      <w:r w:rsidR="00344311">
        <w:rPr>
          <w:lang w:val="en-IE"/>
        </w:rPr>
        <w:t xml:space="preserve">respondents </w:t>
      </w:r>
      <w:r>
        <w:rPr>
          <w:lang w:val="en-IE"/>
        </w:rPr>
        <w:t xml:space="preserve">received, if any, half responded that they have not received </w:t>
      </w:r>
      <w:r w:rsidR="00344311">
        <w:rPr>
          <w:lang w:val="en-IE"/>
        </w:rPr>
        <w:t xml:space="preserve">any </w:t>
      </w:r>
      <w:r>
        <w:rPr>
          <w:lang w:val="en-IE"/>
        </w:rPr>
        <w:t xml:space="preserve">training on communications and have not been offered it. 28% received training provided by an external organisation and 17% by in-house training provided by HR or </w:t>
      </w:r>
      <w:r w:rsidR="00344311">
        <w:rPr>
          <w:lang w:val="en-IE"/>
        </w:rPr>
        <w:t xml:space="preserve">their </w:t>
      </w:r>
      <w:r>
        <w:rPr>
          <w:lang w:val="en-IE"/>
        </w:rPr>
        <w:t>professional development department.</w:t>
      </w:r>
    </w:p>
    <w:p w14:paraId="70689C5D" w14:textId="77777777" w:rsidR="007B20E6" w:rsidRDefault="007B20E6" w:rsidP="002F01AF">
      <w:pPr>
        <w:spacing w:after="0" w:line="240" w:lineRule="auto"/>
        <w:jc w:val="both"/>
        <w:rPr>
          <w:lang w:val="en-IE"/>
        </w:rPr>
      </w:pPr>
    </w:p>
    <w:p w14:paraId="2B8FB9EF" w14:textId="636D8C2A" w:rsidR="00EF7A86" w:rsidRDefault="00EF7A86" w:rsidP="002F01AF">
      <w:pPr>
        <w:spacing w:after="0" w:line="240" w:lineRule="auto"/>
        <w:jc w:val="center"/>
        <w:rPr>
          <w:lang w:val="en-IE"/>
        </w:rPr>
      </w:pPr>
      <w:r>
        <w:rPr>
          <w:noProof/>
        </w:rPr>
        <w:drawing>
          <wp:inline distT="0" distB="0" distL="0" distR="0" wp14:anchorId="7CA724AF" wp14:editId="73C56DB1">
            <wp:extent cx="5577840" cy="2376000"/>
            <wp:effectExtent l="0" t="0" r="3810" b="5715"/>
            <wp:docPr id="11" name="Chart 11">
              <a:extLst xmlns:a="http://schemas.openxmlformats.org/drawingml/2006/main">
                <a:ext uri="{FF2B5EF4-FFF2-40B4-BE49-F238E27FC236}">
                  <a16:creationId xmlns:a16="http://schemas.microsoft.com/office/drawing/2014/main" id="{DDAD3CA4-1D55-4ADC-99DD-9457B2C9FD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F421E4A" w14:textId="77777777" w:rsidR="000A7706" w:rsidRDefault="000A7706" w:rsidP="002F01AF">
      <w:pPr>
        <w:spacing w:after="0" w:line="240" w:lineRule="auto"/>
        <w:jc w:val="both"/>
        <w:rPr>
          <w:lang w:val="en-IE"/>
        </w:rPr>
      </w:pPr>
    </w:p>
    <w:p w14:paraId="52F97143" w14:textId="615E763C" w:rsidR="00D6083E" w:rsidRDefault="008F6317" w:rsidP="002F01AF">
      <w:pPr>
        <w:spacing w:after="0" w:line="240" w:lineRule="auto"/>
        <w:jc w:val="both"/>
        <w:rPr>
          <w:lang w:val="en-IE"/>
        </w:rPr>
      </w:pPr>
      <w:r>
        <w:rPr>
          <w:lang w:val="en-IE"/>
        </w:rPr>
        <w:lastRenderedPageBreak/>
        <w:t xml:space="preserve">69% of </w:t>
      </w:r>
      <w:r w:rsidR="00344311">
        <w:rPr>
          <w:lang w:val="en-IE"/>
        </w:rPr>
        <w:t>respondents</w:t>
      </w:r>
      <w:r>
        <w:rPr>
          <w:lang w:val="en-IE"/>
        </w:rPr>
        <w:t xml:space="preserve"> said they would be interested in receiving training on media engagement specifically for economists, while 3</w:t>
      </w:r>
      <w:r w:rsidR="006241DE">
        <w:rPr>
          <w:lang w:val="en-IE"/>
        </w:rPr>
        <w:t>1</w:t>
      </w:r>
      <w:r>
        <w:rPr>
          <w:lang w:val="en-IE"/>
        </w:rPr>
        <w:t>% said they would not be interested.</w:t>
      </w:r>
      <w:r w:rsidR="007B20E6">
        <w:rPr>
          <w:lang w:val="en-IE"/>
        </w:rPr>
        <w:t xml:space="preserve"> </w:t>
      </w:r>
      <w:r w:rsidR="007B20E6" w:rsidRPr="00072E7C">
        <w:rPr>
          <w:lang w:val="en-IE"/>
        </w:rPr>
        <w:t xml:space="preserve">84% of females </w:t>
      </w:r>
      <w:r w:rsidR="00340617">
        <w:rPr>
          <w:lang w:val="en-IE"/>
        </w:rPr>
        <w:t>are</w:t>
      </w:r>
      <w:r w:rsidR="007B20E6" w:rsidRPr="00072E7C">
        <w:rPr>
          <w:lang w:val="en-IE"/>
        </w:rPr>
        <w:t xml:space="preserve"> interested</w:t>
      </w:r>
      <w:r w:rsidR="007B20E6">
        <w:rPr>
          <w:lang w:val="en-IE"/>
        </w:rPr>
        <w:t>, compared to</w:t>
      </w:r>
      <w:r w:rsidR="007B20E6" w:rsidRPr="00072E7C">
        <w:rPr>
          <w:lang w:val="en-IE"/>
        </w:rPr>
        <w:t xml:space="preserve"> 53% of males.</w:t>
      </w:r>
    </w:p>
    <w:p w14:paraId="2283F94E" w14:textId="77777777" w:rsidR="00340617" w:rsidRDefault="00340617" w:rsidP="002F01AF">
      <w:pPr>
        <w:spacing w:after="0" w:line="240" w:lineRule="auto"/>
        <w:jc w:val="both"/>
        <w:rPr>
          <w:lang w:val="en-IE"/>
        </w:rPr>
      </w:pPr>
    </w:p>
    <w:p w14:paraId="7F3D3B3B" w14:textId="6EFDC36C" w:rsidR="00C37A5F" w:rsidRDefault="00FD233A" w:rsidP="002F01AF">
      <w:pPr>
        <w:spacing w:after="0" w:line="240" w:lineRule="auto"/>
        <w:jc w:val="both"/>
        <w:rPr>
          <w:lang w:val="en-IE"/>
        </w:rPr>
      </w:pPr>
      <w:r>
        <w:rPr>
          <w:lang w:val="en-IE"/>
        </w:rPr>
        <w:t xml:space="preserve">64% of those who work on higher education institutions </w:t>
      </w:r>
      <w:r w:rsidR="00340617">
        <w:rPr>
          <w:lang w:val="en-IE"/>
        </w:rPr>
        <w:t>are</w:t>
      </w:r>
      <w:r>
        <w:rPr>
          <w:lang w:val="en-IE"/>
        </w:rPr>
        <w:t xml:space="preserve"> interested in receiving training on media engagement. For individuals working in other organisations, 83% showed interest in the training.</w:t>
      </w:r>
    </w:p>
    <w:p w14:paraId="64AF35CB" w14:textId="77777777" w:rsidR="00FD233A" w:rsidRDefault="00FD233A" w:rsidP="002F01AF">
      <w:pPr>
        <w:spacing w:after="0" w:line="240" w:lineRule="auto"/>
        <w:jc w:val="both"/>
        <w:rPr>
          <w:lang w:val="en-IE"/>
        </w:rPr>
      </w:pPr>
    </w:p>
    <w:p w14:paraId="03382E45" w14:textId="77777777" w:rsidR="009C63D2" w:rsidRDefault="009C63D2" w:rsidP="002F01AF">
      <w:pPr>
        <w:spacing w:after="0" w:line="240" w:lineRule="auto"/>
        <w:jc w:val="both"/>
        <w:rPr>
          <w:b/>
          <w:bCs/>
          <w:sz w:val="24"/>
          <w:szCs w:val="24"/>
          <w:lang w:val="en-IE"/>
        </w:rPr>
      </w:pPr>
    </w:p>
    <w:p w14:paraId="5FBA3A82" w14:textId="1AF0660F" w:rsidR="005F72A7" w:rsidRPr="006A09C9" w:rsidRDefault="005F72A7" w:rsidP="006A09C9">
      <w:pPr>
        <w:jc w:val="both"/>
        <w:rPr>
          <w:lang w:val="en-US"/>
        </w:rPr>
      </w:pPr>
    </w:p>
    <w:sectPr w:rsidR="005F72A7" w:rsidRPr="006A09C9" w:rsidSect="006B4303">
      <w:footerReference w:type="default" r:id="rId5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071A" w14:textId="77777777" w:rsidR="009067E4" w:rsidRDefault="009067E4" w:rsidP="002F01AF">
      <w:pPr>
        <w:spacing w:after="0" w:line="240" w:lineRule="auto"/>
      </w:pPr>
      <w:r>
        <w:separator/>
      </w:r>
    </w:p>
  </w:endnote>
  <w:endnote w:type="continuationSeparator" w:id="0">
    <w:p w14:paraId="1C19E58B" w14:textId="77777777" w:rsidR="009067E4" w:rsidRDefault="009067E4" w:rsidP="002F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635770"/>
      <w:docPartObj>
        <w:docPartGallery w:val="Page Numbers (Bottom of Page)"/>
        <w:docPartUnique/>
      </w:docPartObj>
    </w:sdtPr>
    <w:sdtEndPr>
      <w:rPr>
        <w:noProof/>
      </w:rPr>
    </w:sdtEndPr>
    <w:sdtContent>
      <w:p w14:paraId="10577D0B" w14:textId="2C2B66D9" w:rsidR="002F01AF" w:rsidRDefault="002F01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EB04A6" w14:textId="77777777" w:rsidR="002F01AF" w:rsidRDefault="002F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0F049" w14:textId="77777777" w:rsidR="009067E4" w:rsidRDefault="009067E4" w:rsidP="002F01AF">
      <w:pPr>
        <w:spacing w:after="0" w:line="240" w:lineRule="auto"/>
      </w:pPr>
      <w:r>
        <w:separator/>
      </w:r>
    </w:p>
  </w:footnote>
  <w:footnote w:type="continuationSeparator" w:id="0">
    <w:p w14:paraId="72CDE987" w14:textId="77777777" w:rsidR="009067E4" w:rsidRDefault="009067E4" w:rsidP="002F0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1D80"/>
    <w:multiLevelType w:val="hybridMultilevel"/>
    <w:tmpl w:val="D3366F2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505151A"/>
    <w:multiLevelType w:val="hybridMultilevel"/>
    <w:tmpl w:val="8AD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91085"/>
    <w:multiLevelType w:val="hybridMultilevel"/>
    <w:tmpl w:val="0FBC0A38"/>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33700FD2"/>
    <w:multiLevelType w:val="hybridMultilevel"/>
    <w:tmpl w:val="30E4E7E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458E20CB"/>
    <w:multiLevelType w:val="hybridMultilevel"/>
    <w:tmpl w:val="E8DC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F483E"/>
    <w:multiLevelType w:val="hybridMultilevel"/>
    <w:tmpl w:val="06C0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1C"/>
    <w:rsid w:val="00005BF0"/>
    <w:rsid w:val="00010A1A"/>
    <w:rsid w:val="00014D8F"/>
    <w:rsid w:val="000151FD"/>
    <w:rsid w:val="0001547D"/>
    <w:rsid w:val="00022043"/>
    <w:rsid w:val="0002230B"/>
    <w:rsid w:val="0002619E"/>
    <w:rsid w:val="00027248"/>
    <w:rsid w:val="000317CC"/>
    <w:rsid w:val="00036767"/>
    <w:rsid w:val="00040F29"/>
    <w:rsid w:val="000454F2"/>
    <w:rsid w:val="00046D8A"/>
    <w:rsid w:val="0006270D"/>
    <w:rsid w:val="00067B05"/>
    <w:rsid w:val="00070A9D"/>
    <w:rsid w:val="00072E7C"/>
    <w:rsid w:val="000735B6"/>
    <w:rsid w:val="000839AC"/>
    <w:rsid w:val="000A45BA"/>
    <w:rsid w:val="000A71CC"/>
    <w:rsid w:val="000A7706"/>
    <w:rsid w:val="000B2D33"/>
    <w:rsid w:val="000C48A3"/>
    <w:rsid w:val="000C6C57"/>
    <w:rsid w:val="000F76A5"/>
    <w:rsid w:val="00104223"/>
    <w:rsid w:val="00151FEC"/>
    <w:rsid w:val="001531F9"/>
    <w:rsid w:val="001841E8"/>
    <w:rsid w:val="00187846"/>
    <w:rsid w:val="001A277A"/>
    <w:rsid w:val="001A2B82"/>
    <w:rsid w:val="001C20FC"/>
    <w:rsid w:val="001D570E"/>
    <w:rsid w:val="001E4232"/>
    <w:rsid w:val="00211D2B"/>
    <w:rsid w:val="00221C27"/>
    <w:rsid w:val="00226E66"/>
    <w:rsid w:val="00233FAA"/>
    <w:rsid w:val="00240338"/>
    <w:rsid w:val="002542AA"/>
    <w:rsid w:val="00260F54"/>
    <w:rsid w:val="0027005B"/>
    <w:rsid w:val="0027548A"/>
    <w:rsid w:val="00282156"/>
    <w:rsid w:val="002B06AB"/>
    <w:rsid w:val="002B098B"/>
    <w:rsid w:val="002B1D2A"/>
    <w:rsid w:val="002B4112"/>
    <w:rsid w:val="002C324E"/>
    <w:rsid w:val="002C37C4"/>
    <w:rsid w:val="002D2C6C"/>
    <w:rsid w:val="002F01AF"/>
    <w:rsid w:val="002F062B"/>
    <w:rsid w:val="002F627E"/>
    <w:rsid w:val="002F65C6"/>
    <w:rsid w:val="0030320F"/>
    <w:rsid w:val="003174DF"/>
    <w:rsid w:val="00335F99"/>
    <w:rsid w:val="00337EAD"/>
    <w:rsid w:val="00340617"/>
    <w:rsid w:val="00344311"/>
    <w:rsid w:val="003529D2"/>
    <w:rsid w:val="00354CF5"/>
    <w:rsid w:val="00374225"/>
    <w:rsid w:val="00376077"/>
    <w:rsid w:val="00385B85"/>
    <w:rsid w:val="003939C5"/>
    <w:rsid w:val="003A248E"/>
    <w:rsid w:val="003A5028"/>
    <w:rsid w:val="003A57C1"/>
    <w:rsid w:val="003B6F5E"/>
    <w:rsid w:val="003D03DD"/>
    <w:rsid w:val="003D05D4"/>
    <w:rsid w:val="003D3D69"/>
    <w:rsid w:val="003E3F4C"/>
    <w:rsid w:val="003E5582"/>
    <w:rsid w:val="003F1ED2"/>
    <w:rsid w:val="003F423E"/>
    <w:rsid w:val="003F7718"/>
    <w:rsid w:val="004006C1"/>
    <w:rsid w:val="004067CB"/>
    <w:rsid w:val="00413BD8"/>
    <w:rsid w:val="00414643"/>
    <w:rsid w:val="00415A7F"/>
    <w:rsid w:val="00415BD1"/>
    <w:rsid w:val="0041774C"/>
    <w:rsid w:val="00431ED0"/>
    <w:rsid w:val="004357C3"/>
    <w:rsid w:val="00440A81"/>
    <w:rsid w:val="004421F4"/>
    <w:rsid w:val="00446DDA"/>
    <w:rsid w:val="00453F52"/>
    <w:rsid w:val="0045574E"/>
    <w:rsid w:val="0047026D"/>
    <w:rsid w:val="00475792"/>
    <w:rsid w:val="00483B0D"/>
    <w:rsid w:val="004871A5"/>
    <w:rsid w:val="004942A5"/>
    <w:rsid w:val="004972FA"/>
    <w:rsid w:val="004A69B8"/>
    <w:rsid w:val="004B3E46"/>
    <w:rsid w:val="004C0A3C"/>
    <w:rsid w:val="004C4FDD"/>
    <w:rsid w:val="004C6DC4"/>
    <w:rsid w:val="004F1558"/>
    <w:rsid w:val="004F3893"/>
    <w:rsid w:val="004F4E56"/>
    <w:rsid w:val="004F53EE"/>
    <w:rsid w:val="004F5A43"/>
    <w:rsid w:val="00502BEE"/>
    <w:rsid w:val="00503CCA"/>
    <w:rsid w:val="00510A2F"/>
    <w:rsid w:val="00514B91"/>
    <w:rsid w:val="00516865"/>
    <w:rsid w:val="00520018"/>
    <w:rsid w:val="00524AAD"/>
    <w:rsid w:val="00525D3F"/>
    <w:rsid w:val="00545612"/>
    <w:rsid w:val="005607BD"/>
    <w:rsid w:val="00567AC1"/>
    <w:rsid w:val="0057255B"/>
    <w:rsid w:val="005747FE"/>
    <w:rsid w:val="00585A43"/>
    <w:rsid w:val="00587383"/>
    <w:rsid w:val="005A01F5"/>
    <w:rsid w:val="005B071B"/>
    <w:rsid w:val="005B64EA"/>
    <w:rsid w:val="005C347B"/>
    <w:rsid w:val="005C3EB9"/>
    <w:rsid w:val="005C549C"/>
    <w:rsid w:val="005C69C6"/>
    <w:rsid w:val="005D44C2"/>
    <w:rsid w:val="005D74F7"/>
    <w:rsid w:val="005E21EC"/>
    <w:rsid w:val="005E550D"/>
    <w:rsid w:val="005F4FFB"/>
    <w:rsid w:val="005F72A7"/>
    <w:rsid w:val="006027B2"/>
    <w:rsid w:val="006060BD"/>
    <w:rsid w:val="00622851"/>
    <w:rsid w:val="006241DE"/>
    <w:rsid w:val="0062797E"/>
    <w:rsid w:val="00630662"/>
    <w:rsid w:val="0063157E"/>
    <w:rsid w:val="00631836"/>
    <w:rsid w:val="00641E48"/>
    <w:rsid w:val="00645BE8"/>
    <w:rsid w:val="006475E1"/>
    <w:rsid w:val="0066524A"/>
    <w:rsid w:val="0067429A"/>
    <w:rsid w:val="0068376B"/>
    <w:rsid w:val="006A09C9"/>
    <w:rsid w:val="006A1EF6"/>
    <w:rsid w:val="006A51EA"/>
    <w:rsid w:val="006B2FFF"/>
    <w:rsid w:val="006B4303"/>
    <w:rsid w:val="006D0915"/>
    <w:rsid w:val="006E35D0"/>
    <w:rsid w:val="006E4BA4"/>
    <w:rsid w:val="00707F2F"/>
    <w:rsid w:val="00744931"/>
    <w:rsid w:val="007459E0"/>
    <w:rsid w:val="007528AF"/>
    <w:rsid w:val="00754966"/>
    <w:rsid w:val="007549F6"/>
    <w:rsid w:val="00757DC2"/>
    <w:rsid w:val="00765EE6"/>
    <w:rsid w:val="00770C67"/>
    <w:rsid w:val="00773AF6"/>
    <w:rsid w:val="0079171F"/>
    <w:rsid w:val="007A5EEE"/>
    <w:rsid w:val="007A688E"/>
    <w:rsid w:val="007A75E6"/>
    <w:rsid w:val="007B02A2"/>
    <w:rsid w:val="007B151B"/>
    <w:rsid w:val="007B20E6"/>
    <w:rsid w:val="007C184C"/>
    <w:rsid w:val="007C4729"/>
    <w:rsid w:val="007D0396"/>
    <w:rsid w:val="007E120C"/>
    <w:rsid w:val="007F40CC"/>
    <w:rsid w:val="007F603D"/>
    <w:rsid w:val="00822045"/>
    <w:rsid w:val="00823DF4"/>
    <w:rsid w:val="0083205D"/>
    <w:rsid w:val="00837554"/>
    <w:rsid w:val="0084781C"/>
    <w:rsid w:val="00864195"/>
    <w:rsid w:val="00865F64"/>
    <w:rsid w:val="008710B0"/>
    <w:rsid w:val="008743A9"/>
    <w:rsid w:val="00882A17"/>
    <w:rsid w:val="008845D2"/>
    <w:rsid w:val="008A229F"/>
    <w:rsid w:val="008A7B37"/>
    <w:rsid w:val="008C151C"/>
    <w:rsid w:val="008D2C6B"/>
    <w:rsid w:val="008E3512"/>
    <w:rsid w:val="008E7B06"/>
    <w:rsid w:val="008F09D5"/>
    <w:rsid w:val="008F2BB0"/>
    <w:rsid w:val="008F6317"/>
    <w:rsid w:val="008F64B6"/>
    <w:rsid w:val="009049EC"/>
    <w:rsid w:val="00905A2F"/>
    <w:rsid w:val="009067E4"/>
    <w:rsid w:val="0092058A"/>
    <w:rsid w:val="009231BE"/>
    <w:rsid w:val="009400EE"/>
    <w:rsid w:val="00945F06"/>
    <w:rsid w:val="0095006B"/>
    <w:rsid w:val="00956141"/>
    <w:rsid w:val="0095741A"/>
    <w:rsid w:val="00961E40"/>
    <w:rsid w:val="00964D9D"/>
    <w:rsid w:val="00970C58"/>
    <w:rsid w:val="00976865"/>
    <w:rsid w:val="00985AD1"/>
    <w:rsid w:val="00986125"/>
    <w:rsid w:val="009A320A"/>
    <w:rsid w:val="009A5258"/>
    <w:rsid w:val="009A758C"/>
    <w:rsid w:val="009B3AB5"/>
    <w:rsid w:val="009C63D2"/>
    <w:rsid w:val="009C6AB9"/>
    <w:rsid w:val="009D4119"/>
    <w:rsid w:val="009E4D2E"/>
    <w:rsid w:val="00A0519F"/>
    <w:rsid w:val="00A22BCB"/>
    <w:rsid w:val="00A25E64"/>
    <w:rsid w:val="00A42D08"/>
    <w:rsid w:val="00A454DD"/>
    <w:rsid w:val="00A644D4"/>
    <w:rsid w:val="00A661B1"/>
    <w:rsid w:val="00A7168F"/>
    <w:rsid w:val="00A720ED"/>
    <w:rsid w:val="00A821F6"/>
    <w:rsid w:val="00A8539B"/>
    <w:rsid w:val="00A8689B"/>
    <w:rsid w:val="00AB0AD1"/>
    <w:rsid w:val="00AB3313"/>
    <w:rsid w:val="00AB3A41"/>
    <w:rsid w:val="00AD2D92"/>
    <w:rsid w:val="00AD2DCC"/>
    <w:rsid w:val="00AD5793"/>
    <w:rsid w:val="00AD720E"/>
    <w:rsid w:val="00AD732B"/>
    <w:rsid w:val="00AE0DDA"/>
    <w:rsid w:val="00AE57D5"/>
    <w:rsid w:val="00B02F98"/>
    <w:rsid w:val="00B108F7"/>
    <w:rsid w:val="00B129BA"/>
    <w:rsid w:val="00B259AF"/>
    <w:rsid w:val="00B27D2D"/>
    <w:rsid w:val="00B33D90"/>
    <w:rsid w:val="00B34EAE"/>
    <w:rsid w:val="00B40DC5"/>
    <w:rsid w:val="00B46985"/>
    <w:rsid w:val="00B523F4"/>
    <w:rsid w:val="00B66F1A"/>
    <w:rsid w:val="00B712C7"/>
    <w:rsid w:val="00BA3434"/>
    <w:rsid w:val="00BA5704"/>
    <w:rsid w:val="00BA7610"/>
    <w:rsid w:val="00BB1772"/>
    <w:rsid w:val="00BB28FE"/>
    <w:rsid w:val="00BC267C"/>
    <w:rsid w:val="00BC7248"/>
    <w:rsid w:val="00BF63DD"/>
    <w:rsid w:val="00C0105C"/>
    <w:rsid w:val="00C02316"/>
    <w:rsid w:val="00C04CA1"/>
    <w:rsid w:val="00C303FF"/>
    <w:rsid w:val="00C32EE7"/>
    <w:rsid w:val="00C37A5F"/>
    <w:rsid w:val="00C41DEC"/>
    <w:rsid w:val="00C452B6"/>
    <w:rsid w:val="00C56819"/>
    <w:rsid w:val="00C6322B"/>
    <w:rsid w:val="00C71E27"/>
    <w:rsid w:val="00C87FB0"/>
    <w:rsid w:val="00C91C95"/>
    <w:rsid w:val="00C94647"/>
    <w:rsid w:val="00C9573D"/>
    <w:rsid w:val="00C9574A"/>
    <w:rsid w:val="00CA2823"/>
    <w:rsid w:val="00CA46B0"/>
    <w:rsid w:val="00CA4D45"/>
    <w:rsid w:val="00CB01CC"/>
    <w:rsid w:val="00CB03AC"/>
    <w:rsid w:val="00CC2CE9"/>
    <w:rsid w:val="00CC2E0F"/>
    <w:rsid w:val="00CC63C2"/>
    <w:rsid w:val="00CD5803"/>
    <w:rsid w:val="00CF4CB0"/>
    <w:rsid w:val="00CF6F57"/>
    <w:rsid w:val="00D031D5"/>
    <w:rsid w:val="00D07AD9"/>
    <w:rsid w:val="00D14BF3"/>
    <w:rsid w:val="00D17AB9"/>
    <w:rsid w:val="00D236C1"/>
    <w:rsid w:val="00D237A1"/>
    <w:rsid w:val="00D26A2A"/>
    <w:rsid w:val="00D35557"/>
    <w:rsid w:val="00D6083E"/>
    <w:rsid w:val="00D62D08"/>
    <w:rsid w:val="00D84DFA"/>
    <w:rsid w:val="00D87689"/>
    <w:rsid w:val="00D87F9C"/>
    <w:rsid w:val="00DA586C"/>
    <w:rsid w:val="00DB4256"/>
    <w:rsid w:val="00DB429B"/>
    <w:rsid w:val="00DB59A5"/>
    <w:rsid w:val="00DB67D7"/>
    <w:rsid w:val="00DC3485"/>
    <w:rsid w:val="00DC571C"/>
    <w:rsid w:val="00DC721C"/>
    <w:rsid w:val="00DD19F6"/>
    <w:rsid w:val="00DE4595"/>
    <w:rsid w:val="00DE6DBF"/>
    <w:rsid w:val="00DF39E0"/>
    <w:rsid w:val="00DF4B11"/>
    <w:rsid w:val="00DF6C36"/>
    <w:rsid w:val="00E11E40"/>
    <w:rsid w:val="00E132B2"/>
    <w:rsid w:val="00E253D1"/>
    <w:rsid w:val="00E37266"/>
    <w:rsid w:val="00E41C1B"/>
    <w:rsid w:val="00E70A8A"/>
    <w:rsid w:val="00E72584"/>
    <w:rsid w:val="00E768B9"/>
    <w:rsid w:val="00E773F5"/>
    <w:rsid w:val="00E84760"/>
    <w:rsid w:val="00E8795D"/>
    <w:rsid w:val="00E94FDF"/>
    <w:rsid w:val="00EA3D49"/>
    <w:rsid w:val="00EA7924"/>
    <w:rsid w:val="00EB2047"/>
    <w:rsid w:val="00EB574D"/>
    <w:rsid w:val="00EB5EEE"/>
    <w:rsid w:val="00EB6D6A"/>
    <w:rsid w:val="00EB7AB9"/>
    <w:rsid w:val="00EC58A8"/>
    <w:rsid w:val="00EC7A4A"/>
    <w:rsid w:val="00EE2780"/>
    <w:rsid w:val="00EF0C9F"/>
    <w:rsid w:val="00EF7A86"/>
    <w:rsid w:val="00F00613"/>
    <w:rsid w:val="00F11C0C"/>
    <w:rsid w:val="00F128FA"/>
    <w:rsid w:val="00F14026"/>
    <w:rsid w:val="00F1626D"/>
    <w:rsid w:val="00F21CDB"/>
    <w:rsid w:val="00F4321C"/>
    <w:rsid w:val="00F45FB1"/>
    <w:rsid w:val="00F46551"/>
    <w:rsid w:val="00F525FE"/>
    <w:rsid w:val="00F77983"/>
    <w:rsid w:val="00FB2589"/>
    <w:rsid w:val="00FB647F"/>
    <w:rsid w:val="00FC1691"/>
    <w:rsid w:val="00FD233A"/>
    <w:rsid w:val="00FD5900"/>
    <w:rsid w:val="00FE3C96"/>
    <w:rsid w:val="00FF0443"/>
    <w:rsid w:val="00FF16AC"/>
  </w:rsids>
  <m:mathPr>
    <m:mathFont m:val="Cambria Math"/>
    <m:brkBin m:val="before"/>
    <m:brkBinSub m:val="--"/>
    <m:smallFrac m:val="0"/>
    <m:dispDef/>
    <m:lMargin m:val="0"/>
    <m:rMargin m:val="0"/>
    <m:defJc m:val="centerGroup"/>
    <m:wrapIndent m:val="1440"/>
    <m:intLim m:val="subSup"/>
    <m:naryLim m:val="undOvr"/>
  </m:mathPr>
  <w:themeFontLang w:val="es-U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54F6"/>
  <w15:chartTrackingRefBased/>
  <w15:docId w15:val="{AF2190E0-2BE5-4273-8B5D-C702C1CA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4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3DD"/>
    <w:pPr>
      <w:ind w:left="720"/>
      <w:contextualSpacing/>
    </w:pPr>
  </w:style>
  <w:style w:type="table" w:styleId="TableGrid">
    <w:name w:val="Table Grid"/>
    <w:basedOn w:val="TableNormal"/>
    <w:uiPriority w:val="39"/>
    <w:rsid w:val="0076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320A"/>
    <w:pPr>
      <w:spacing w:after="0" w:line="240" w:lineRule="auto"/>
    </w:pPr>
  </w:style>
  <w:style w:type="character" w:styleId="CommentReference">
    <w:name w:val="annotation reference"/>
    <w:basedOn w:val="DefaultParagraphFont"/>
    <w:uiPriority w:val="99"/>
    <w:semiHidden/>
    <w:unhideWhenUsed/>
    <w:rsid w:val="009A320A"/>
    <w:rPr>
      <w:sz w:val="16"/>
      <w:szCs w:val="16"/>
    </w:rPr>
  </w:style>
  <w:style w:type="paragraph" w:styleId="CommentText">
    <w:name w:val="annotation text"/>
    <w:basedOn w:val="Normal"/>
    <w:link w:val="CommentTextChar"/>
    <w:uiPriority w:val="99"/>
    <w:unhideWhenUsed/>
    <w:rsid w:val="009A320A"/>
    <w:pPr>
      <w:spacing w:line="240" w:lineRule="auto"/>
    </w:pPr>
    <w:rPr>
      <w:sz w:val="20"/>
      <w:szCs w:val="20"/>
    </w:rPr>
  </w:style>
  <w:style w:type="character" w:customStyle="1" w:styleId="CommentTextChar">
    <w:name w:val="Comment Text Char"/>
    <w:basedOn w:val="DefaultParagraphFont"/>
    <w:link w:val="CommentText"/>
    <w:uiPriority w:val="99"/>
    <w:rsid w:val="009A320A"/>
    <w:rPr>
      <w:sz w:val="20"/>
      <w:szCs w:val="20"/>
    </w:rPr>
  </w:style>
  <w:style w:type="paragraph" w:styleId="CommentSubject">
    <w:name w:val="annotation subject"/>
    <w:basedOn w:val="CommentText"/>
    <w:next w:val="CommentText"/>
    <w:link w:val="CommentSubjectChar"/>
    <w:uiPriority w:val="99"/>
    <w:semiHidden/>
    <w:unhideWhenUsed/>
    <w:rsid w:val="009A320A"/>
    <w:rPr>
      <w:b/>
      <w:bCs/>
    </w:rPr>
  </w:style>
  <w:style w:type="character" w:customStyle="1" w:styleId="CommentSubjectChar">
    <w:name w:val="Comment Subject Char"/>
    <w:basedOn w:val="CommentTextChar"/>
    <w:link w:val="CommentSubject"/>
    <w:uiPriority w:val="99"/>
    <w:semiHidden/>
    <w:rsid w:val="009A320A"/>
    <w:rPr>
      <w:b/>
      <w:bCs/>
      <w:sz w:val="20"/>
      <w:szCs w:val="20"/>
    </w:rPr>
  </w:style>
  <w:style w:type="paragraph" w:styleId="Header">
    <w:name w:val="header"/>
    <w:basedOn w:val="Normal"/>
    <w:link w:val="HeaderChar"/>
    <w:uiPriority w:val="99"/>
    <w:unhideWhenUsed/>
    <w:rsid w:val="002F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1AF"/>
  </w:style>
  <w:style w:type="paragraph" w:styleId="Footer">
    <w:name w:val="footer"/>
    <w:basedOn w:val="Normal"/>
    <w:link w:val="FooterChar"/>
    <w:uiPriority w:val="99"/>
    <w:unhideWhenUsed/>
    <w:rsid w:val="002F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1AF"/>
  </w:style>
  <w:style w:type="character" w:customStyle="1" w:styleId="Heading2Char">
    <w:name w:val="Heading 2 Char"/>
    <w:basedOn w:val="DefaultParagraphFont"/>
    <w:link w:val="Heading2"/>
    <w:uiPriority w:val="9"/>
    <w:rsid w:val="00964D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chart" Target="charts/chart2.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chart" Target="charts/chart5.xml"/><Relationship Id="rId47" Type="http://schemas.openxmlformats.org/officeDocument/2006/relationships/chart" Target="charts/chart10.xml"/><Relationship Id="rId50" Type="http://schemas.openxmlformats.org/officeDocument/2006/relationships/chart" Target="charts/chart13.xml"/><Relationship Id="rId55" Type="http://schemas.openxmlformats.org/officeDocument/2006/relationships/chart" Target="charts/chart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chart" Target="charts/chart3.xml"/><Relationship Id="rId45" Type="http://schemas.openxmlformats.org/officeDocument/2006/relationships/chart" Target="charts/chart8.xml"/><Relationship Id="rId53" Type="http://schemas.openxmlformats.org/officeDocument/2006/relationships/chart" Target="charts/chart16.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chart" Target="charts/chart6.xml"/><Relationship Id="rId48" Type="http://schemas.openxmlformats.org/officeDocument/2006/relationships/chart" Target="charts/chart11.xml"/><Relationship Id="rId56" Type="http://schemas.openxmlformats.org/officeDocument/2006/relationships/footer" Target="footer1.xml"/><Relationship Id="rId8" Type="http://schemas.openxmlformats.org/officeDocument/2006/relationships/diagramData" Target="diagrams/data1.xml"/><Relationship Id="rId51" Type="http://schemas.openxmlformats.org/officeDocument/2006/relationships/chart" Target="charts/chart14.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chart" Target="charts/chart1.xml"/><Relationship Id="rId46" Type="http://schemas.openxmlformats.org/officeDocument/2006/relationships/chart" Target="charts/chart9.xml"/><Relationship Id="rId20" Type="http://schemas.openxmlformats.org/officeDocument/2006/relationships/diagramQuickStyle" Target="diagrams/quickStyle3.xml"/><Relationship Id="rId41" Type="http://schemas.openxmlformats.org/officeDocument/2006/relationships/chart" Target="charts/chart4.xml"/><Relationship Id="rId54"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chart" Target="charts/chart12.xml"/><Relationship Id="rId57" Type="http://schemas.openxmlformats.org/officeDocument/2006/relationships/fontTable" Target="fontTable.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chart" Target="charts/chart7.xml"/><Relationship Id="rId5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ELENA\Desktop\RA\ISWE%20survey%20results\Graph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ELENA\Desktop\RA\ISWE%20survey%20results\Graph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ELENA\Desktop\RA\ISWE%20survey%20results\Graph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ELENA\Desktop\RA\ISWE%20survey%20results\Graph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ELENA\Desktop\RA\ISWE%20survey%20results\Graph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ELENA\Desktop\RA\ISWE%20survey%20results\Graph1.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LENA\Desktop\RA\ISWE%20survey%20results\Graph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LENA\Desktop\RA\ISWE%20survey%20results\Graph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lena\Desktop\RA\ISWE%20survey\Graph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s-UY" sz="1100" b="1" i="1" u="none" strike="noStrike" baseline="0">
                <a:solidFill>
                  <a:sysClr val="windowText" lastClr="000000"/>
                </a:solidFill>
                <a:effectLst/>
              </a:rPr>
              <a:t>Figure 2: If you have refused a request to participate in a media engagement activity, what were your reasons for it?</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51118987667683846"/>
          <c:y val="0.17627047459050818"/>
          <c:w val="0.41761621520446435"/>
          <c:h val="0.72629874961555885"/>
        </c:manualLayout>
      </c:layout>
      <c:barChart>
        <c:barDir val="bar"/>
        <c:grouping val="clustered"/>
        <c:varyColors val="0"/>
        <c:ser>
          <c:idx val="0"/>
          <c:order val="0"/>
          <c:tx>
            <c:strRef>
              <c:f>Hoja3!$F$1</c:f>
              <c:strCache>
                <c:ptCount val="1"/>
                <c:pt idx="0">
                  <c:v>%</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Hoja3!$E$2:$E$15</c:f>
              <c:strCache>
                <c:ptCount val="14"/>
                <c:pt idx="0">
                  <c:v>Not applicable</c:v>
                </c:pt>
                <c:pt idx="1">
                  <c:v>Other</c:v>
                </c:pt>
                <c:pt idx="2">
                  <c:v>Negative perception of media engagement from my peers</c:v>
                </c:pt>
                <c:pt idx="3">
                  <c:v>Does not help career progression</c:v>
                </c:pt>
                <c:pt idx="4">
                  <c:v>Lack of recognition of the value of media engagement work</c:v>
                </c:pt>
                <c:pt idx="5">
                  <c:v>I feared a public backlash</c:v>
                </c:pt>
                <c:pt idx="6">
                  <c:v>I didn't have the right skills/training</c:v>
                </c:pt>
                <c:pt idx="7">
                  <c:v>I just didn't want to</c:v>
                </c:pt>
                <c:pt idx="8">
                  <c:v>Childcare/caring responsabilities</c:v>
                </c:pt>
                <c:pt idx="9">
                  <c:v>Not appropiate for my level/role</c:v>
                </c:pt>
                <c:pt idx="10">
                  <c:v>I was not confident to engage with the media</c:v>
                </c:pt>
                <c:pt idx="11">
                  <c:v>I did not have enough knowledge of the topic</c:v>
                </c:pt>
                <c:pt idx="12">
                  <c:v>Not enough notice to prepare for the interview</c:v>
                </c:pt>
                <c:pt idx="13">
                  <c:v>Too many competing pressures on my time</c:v>
                </c:pt>
              </c:strCache>
            </c:strRef>
          </c:cat>
          <c:val>
            <c:numRef>
              <c:f>Hoja3!$F$2:$F$15</c:f>
              <c:numCache>
                <c:formatCode>0.0%</c:formatCode>
                <c:ptCount val="14"/>
                <c:pt idx="0">
                  <c:v>0.307</c:v>
                </c:pt>
                <c:pt idx="1">
                  <c:v>9.0999999999999998E-2</c:v>
                </c:pt>
                <c:pt idx="2">
                  <c:v>3.4000000000000002E-2</c:v>
                </c:pt>
                <c:pt idx="3">
                  <c:v>3.4000000000000002E-2</c:v>
                </c:pt>
                <c:pt idx="4">
                  <c:v>4.4999999999999998E-2</c:v>
                </c:pt>
                <c:pt idx="5">
                  <c:v>4.4999999999999998E-2</c:v>
                </c:pt>
                <c:pt idx="6">
                  <c:v>0.08</c:v>
                </c:pt>
                <c:pt idx="7">
                  <c:v>0.10199999999999999</c:v>
                </c:pt>
                <c:pt idx="8">
                  <c:v>0.125</c:v>
                </c:pt>
                <c:pt idx="9">
                  <c:v>0.17</c:v>
                </c:pt>
                <c:pt idx="10">
                  <c:v>0.23899999999999999</c:v>
                </c:pt>
                <c:pt idx="11">
                  <c:v>0.318</c:v>
                </c:pt>
                <c:pt idx="12">
                  <c:v>0.33</c:v>
                </c:pt>
                <c:pt idx="13">
                  <c:v>0.34100000000000003</c:v>
                </c:pt>
              </c:numCache>
            </c:numRef>
          </c:val>
          <c:extLst>
            <c:ext xmlns:c16="http://schemas.microsoft.com/office/drawing/2014/chart" uri="{C3380CC4-5D6E-409C-BE32-E72D297353CC}">
              <c16:uniqueId val="{00000000-983C-4D20-8381-B79619378E99}"/>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s-UY" sz="1100" b="1" i="1" u="none" strike="noStrike" baseline="0">
                <a:solidFill>
                  <a:sysClr val="windowText" lastClr="000000"/>
                </a:solidFill>
                <a:effectLst/>
              </a:rPr>
              <a:t>Figure 7: How likely are you to engage in a media engagement activity about the following?</a:t>
            </a:r>
            <a:endParaRPr lang="es-UY"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Hoja4!$B$8</c:f>
              <c:strCache>
                <c:ptCount val="1"/>
                <c:pt idx="0">
                  <c:v>Very unlikely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Hoja4!$A$9:$A$11</c:f>
              <c:strCache>
                <c:ptCount val="3"/>
                <c:pt idx="0">
                  <c:v>Your own personal work/research</c:v>
                </c:pt>
                <c:pt idx="1">
                  <c:v>Current affairs related to your area of expertise</c:v>
                </c:pt>
                <c:pt idx="2">
                  <c:v>Current affairs not related to your area of expertise</c:v>
                </c:pt>
              </c:strCache>
            </c:strRef>
          </c:cat>
          <c:val>
            <c:numRef>
              <c:f>Hoja4!$B$9:$B$11</c:f>
              <c:numCache>
                <c:formatCode>0.0%</c:formatCode>
                <c:ptCount val="3"/>
                <c:pt idx="0">
                  <c:v>2.2727272727272728E-2</c:v>
                </c:pt>
                <c:pt idx="1">
                  <c:v>4.5454545454545456E-2</c:v>
                </c:pt>
                <c:pt idx="2">
                  <c:v>0.625</c:v>
                </c:pt>
              </c:numCache>
            </c:numRef>
          </c:val>
          <c:extLst>
            <c:ext xmlns:c16="http://schemas.microsoft.com/office/drawing/2014/chart" uri="{C3380CC4-5D6E-409C-BE32-E72D297353CC}">
              <c16:uniqueId val="{00000000-3A78-43E9-80D1-7B43C9E17342}"/>
            </c:ext>
          </c:extLst>
        </c:ser>
        <c:ser>
          <c:idx val="1"/>
          <c:order val="1"/>
          <c:tx>
            <c:strRef>
              <c:f>Hoja4!$C$8</c:f>
              <c:strCache>
                <c:ptCount val="1"/>
                <c:pt idx="0">
                  <c:v>Unlikely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Hoja4!$A$9:$A$11</c:f>
              <c:strCache>
                <c:ptCount val="3"/>
                <c:pt idx="0">
                  <c:v>Your own personal work/research</c:v>
                </c:pt>
                <c:pt idx="1">
                  <c:v>Current affairs related to your area of expertise</c:v>
                </c:pt>
                <c:pt idx="2">
                  <c:v>Current affairs not related to your area of expertise</c:v>
                </c:pt>
              </c:strCache>
            </c:strRef>
          </c:cat>
          <c:val>
            <c:numRef>
              <c:f>Hoja4!$C$9:$C$11</c:f>
              <c:numCache>
                <c:formatCode>0.0%</c:formatCode>
                <c:ptCount val="3"/>
                <c:pt idx="0">
                  <c:v>0.11363636363636363</c:v>
                </c:pt>
                <c:pt idx="1">
                  <c:v>0.19318181818181818</c:v>
                </c:pt>
                <c:pt idx="2">
                  <c:v>0.29545454545454547</c:v>
                </c:pt>
              </c:numCache>
            </c:numRef>
          </c:val>
          <c:extLst>
            <c:ext xmlns:c16="http://schemas.microsoft.com/office/drawing/2014/chart" uri="{C3380CC4-5D6E-409C-BE32-E72D297353CC}">
              <c16:uniqueId val="{00000001-3A78-43E9-80D1-7B43C9E17342}"/>
            </c:ext>
          </c:extLst>
        </c:ser>
        <c:ser>
          <c:idx val="2"/>
          <c:order val="2"/>
          <c:tx>
            <c:strRef>
              <c:f>Hoja4!$D$8</c:f>
              <c:strCache>
                <c:ptCount val="1"/>
                <c:pt idx="0">
                  <c:v>Neither unlikely nor likely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Hoja4!$A$9:$A$11</c:f>
              <c:strCache>
                <c:ptCount val="3"/>
                <c:pt idx="0">
                  <c:v>Your own personal work/research</c:v>
                </c:pt>
                <c:pt idx="1">
                  <c:v>Current affairs related to your area of expertise</c:v>
                </c:pt>
                <c:pt idx="2">
                  <c:v>Current affairs not related to your area of expertise</c:v>
                </c:pt>
              </c:strCache>
            </c:strRef>
          </c:cat>
          <c:val>
            <c:numRef>
              <c:f>Hoja4!$D$9:$D$11</c:f>
              <c:numCache>
                <c:formatCode>0.0%</c:formatCode>
                <c:ptCount val="3"/>
                <c:pt idx="0">
                  <c:v>0.125</c:v>
                </c:pt>
                <c:pt idx="1">
                  <c:v>0.27272727272727271</c:v>
                </c:pt>
                <c:pt idx="2">
                  <c:v>6.8181818181818177E-2</c:v>
                </c:pt>
              </c:numCache>
            </c:numRef>
          </c:val>
          <c:extLst>
            <c:ext xmlns:c16="http://schemas.microsoft.com/office/drawing/2014/chart" uri="{C3380CC4-5D6E-409C-BE32-E72D297353CC}">
              <c16:uniqueId val="{00000002-3A78-43E9-80D1-7B43C9E17342}"/>
            </c:ext>
          </c:extLst>
        </c:ser>
        <c:ser>
          <c:idx val="3"/>
          <c:order val="3"/>
          <c:tx>
            <c:strRef>
              <c:f>Hoja4!$E$8</c:f>
              <c:strCache>
                <c:ptCount val="1"/>
                <c:pt idx="0">
                  <c:v>Likely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Hoja4!$A$9:$A$11</c:f>
              <c:strCache>
                <c:ptCount val="3"/>
                <c:pt idx="0">
                  <c:v>Your own personal work/research</c:v>
                </c:pt>
                <c:pt idx="1">
                  <c:v>Current affairs related to your area of expertise</c:v>
                </c:pt>
                <c:pt idx="2">
                  <c:v>Current affairs not related to your area of expertise</c:v>
                </c:pt>
              </c:strCache>
            </c:strRef>
          </c:cat>
          <c:val>
            <c:numRef>
              <c:f>Hoja4!$E$9:$E$11</c:f>
              <c:numCache>
                <c:formatCode>0.0%</c:formatCode>
                <c:ptCount val="3"/>
                <c:pt idx="0">
                  <c:v>0.43181818181818182</c:v>
                </c:pt>
                <c:pt idx="1">
                  <c:v>0.39772727272727271</c:v>
                </c:pt>
                <c:pt idx="2">
                  <c:v>1.1363636363636364E-2</c:v>
                </c:pt>
              </c:numCache>
            </c:numRef>
          </c:val>
          <c:extLst>
            <c:ext xmlns:c16="http://schemas.microsoft.com/office/drawing/2014/chart" uri="{C3380CC4-5D6E-409C-BE32-E72D297353CC}">
              <c16:uniqueId val="{00000003-3A78-43E9-80D1-7B43C9E17342}"/>
            </c:ext>
          </c:extLst>
        </c:ser>
        <c:ser>
          <c:idx val="4"/>
          <c:order val="4"/>
          <c:tx>
            <c:strRef>
              <c:f>Hoja4!$F$8</c:f>
              <c:strCache>
                <c:ptCount val="1"/>
                <c:pt idx="0">
                  <c:v>Very likely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Hoja4!$A$9:$A$11</c:f>
              <c:strCache>
                <c:ptCount val="3"/>
                <c:pt idx="0">
                  <c:v>Your own personal work/research</c:v>
                </c:pt>
                <c:pt idx="1">
                  <c:v>Current affairs related to your area of expertise</c:v>
                </c:pt>
                <c:pt idx="2">
                  <c:v>Current affairs not related to your area of expertise</c:v>
                </c:pt>
              </c:strCache>
            </c:strRef>
          </c:cat>
          <c:val>
            <c:numRef>
              <c:f>Hoja4!$F$9:$F$11</c:f>
              <c:numCache>
                <c:formatCode>0.0%</c:formatCode>
                <c:ptCount val="3"/>
                <c:pt idx="0">
                  <c:v>0.30681818181818182</c:v>
                </c:pt>
                <c:pt idx="1">
                  <c:v>9.0909090909090912E-2</c:v>
                </c:pt>
                <c:pt idx="2">
                  <c:v>0</c:v>
                </c:pt>
              </c:numCache>
            </c:numRef>
          </c:val>
          <c:extLst>
            <c:ext xmlns:c16="http://schemas.microsoft.com/office/drawing/2014/chart" uri="{C3380CC4-5D6E-409C-BE32-E72D297353CC}">
              <c16:uniqueId val="{00000004-3A78-43E9-80D1-7B43C9E17342}"/>
            </c:ext>
          </c:extLst>
        </c:ser>
        <c:dLbls>
          <c:dLblPos val="outEnd"/>
          <c:showLegendKey val="0"/>
          <c:showVal val="1"/>
          <c:showCatName val="0"/>
          <c:showSerName val="0"/>
          <c:showPercent val="0"/>
          <c:showBubbleSize val="0"/>
        </c:dLbls>
        <c:gapWidth val="219"/>
        <c:overlap val="-27"/>
        <c:axId val="1429278992"/>
        <c:axId val="1429297296"/>
      </c:barChart>
      <c:catAx>
        <c:axId val="142927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29297296"/>
        <c:crosses val="autoZero"/>
        <c:auto val="1"/>
        <c:lblAlgn val="ctr"/>
        <c:lblOffset val="100"/>
        <c:noMultiLvlLbl val="0"/>
      </c:catAx>
      <c:valAx>
        <c:axId val="1429297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27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IE" sz="1100" b="1" i="0" u="none" strike="noStrike" baseline="0">
                <a:effectLst/>
              </a:rPr>
              <a:t>Figure 8: What do you think are the main benefits, if any, of engaging with the media?</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9758241960409161"/>
          <c:y val="0.11209784343967313"/>
          <c:w val="0.43973839134594156"/>
          <c:h val="0.79238217527787469"/>
        </c:manualLayout>
      </c:layout>
      <c:barChart>
        <c:barDir val="bar"/>
        <c:grouping val="clustered"/>
        <c:varyColors val="0"/>
        <c:ser>
          <c:idx val="0"/>
          <c:order val="0"/>
          <c:tx>
            <c:strRef>
              <c:f>'Hoja3 (2)'!$F$1</c:f>
              <c:strCache>
                <c:ptCount val="1"/>
                <c:pt idx="0">
                  <c:v>%</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(2)'!$E$2:$E$11</c:f>
              <c:strCache>
                <c:ptCount val="10"/>
                <c:pt idx="0">
                  <c:v>There are no benefits</c:v>
                </c:pt>
                <c:pt idx="1">
                  <c:v>To be accountable for the use of public funds</c:v>
                </c:pt>
                <c:pt idx="2">
                  <c:v>To provide you with personal reward and enjoyment</c:v>
                </c:pt>
                <c:pt idx="3">
                  <c:v>To develop new skills</c:v>
                </c:pt>
                <c:pt idx="4">
                  <c:v>To raise awareness/the profile of your institution</c:v>
                </c:pt>
                <c:pt idx="5">
                  <c:v>To contribute to discussions about the social or ethical implications of your work/research</c:v>
                </c:pt>
                <c:pt idx="6">
                  <c:v>To enhance your career profile</c:v>
                </c:pt>
                <c:pt idx="7">
                  <c:v>To ensure that your work/research is relevant to society</c:v>
                </c:pt>
                <c:pt idx="8">
                  <c:v>To inform the public/raise awareness about research</c:v>
                </c:pt>
                <c:pt idx="9">
                  <c:v>To contribute to public debates</c:v>
                </c:pt>
              </c:strCache>
            </c:strRef>
          </c:cat>
          <c:val>
            <c:numRef>
              <c:f>'Hoja3 (2)'!$F$2:$F$11</c:f>
              <c:numCache>
                <c:formatCode>0.0%</c:formatCode>
                <c:ptCount val="10"/>
                <c:pt idx="0">
                  <c:v>2.3E-2</c:v>
                </c:pt>
                <c:pt idx="1">
                  <c:v>0.159</c:v>
                </c:pt>
                <c:pt idx="2">
                  <c:v>0.193</c:v>
                </c:pt>
                <c:pt idx="3">
                  <c:v>0.25</c:v>
                </c:pt>
                <c:pt idx="4">
                  <c:v>0.46600000000000003</c:v>
                </c:pt>
                <c:pt idx="5">
                  <c:v>0.47699999999999998</c:v>
                </c:pt>
                <c:pt idx="6">
                  <c:v>0.51100000000000001</c:v>
                </c:pt>
                <c:pt idx="7">
                  <c:v>0.55700000000000005</c:v>
                </c:pt>
                <c:pt idx="8">
                  <c:v>0.83</c:v>
                </c:pt>
                <c:pt idx="9">
                  <c:v>0.84099999999999997</c:v>
                </c:pt>
              </c:numCache>
            </c:numRef>
          </c:val>
          <c:extLst>
            <c:ext xmlns:c16="http://schemas.microsoft.com/office/drawing/2014/chart" uri="{C3380CC4-5D6E-409C-BE32-E72D297353CC}">
              <c16:uniqueId val="{00000000-6034-475F-A382-ECC73E7ACC81}"/>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1100" b="1" i="1" u="none" strike="noStrike" baseline="0">
                <a:effectLst/>
              </a:rPr>
              <a:t>Figure 9: What, if anything, is stopping you from getting (more) involved in media engagement activities?</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'Hoja3 (3)'!$B$1</c:f>
              <c:strCache>
                <c:ptCount val="1"/>
                <c:pt idx="0">
                  <c:v>%</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(3)'!$A$2:$A$17</c:f>
              <c:strCache>
                <c:ptCount val="16"/>
                <c:pt idx="0">
                  <c:v>Other</c:v>
                </c:pt>
                <c:pt idx="1">
                  <c:v>There are no barrers</c:v>
                </c:pt>
                <c:pt idx="2">
                  <c:v>Negative perception of media engagement from my peers</c:v>
                </c:pt>
                <c:pt idx="3">
                  <c:v>Lack of recognition of the value of media engagement work</c:v>
                </c:pt>
                <c:pt idx="4">
                  <c:v>Does not help career progression</c:v>
                </c:pt>
                <c:pt idx="5">
                  <c:v>I just don't want to</c:v>
                </c:pt>
                <c:pt idx="6">
                  <c:v>Childcare/caring responsabilities</c:v>
                </c:pt>
                <c:pt idx="7">
                  <c:v>I fear a public backlash</c:v>
                </c:pt>
                <c:pt idx="8">
                  <c:v>Lack of opportunities/difficult to find relevant audiences</c:v>
                </c:pt>
                <c:pt idx="9">
                  <c:v>I am happy with the amount I am doing now</c:v>
                </c:pt>
                <c:pt idx="10">
                  <c:v>Not appropiate for my level/role</c:v>
                </c:pt>
                <c:pt idx="11">
                  <c:v>I don't have the right skills/training</c:v>
                </c:pt>
                <c:pt idx="12">
                  <c:v>Not enough notice given to prepare for the interview</c:v>
                </c:pt>
                <c:pt idx="13">
                  <c:v>I am not confident to engage with the media</c:v>
                </c:pt>
                <c:pt idx="14">
                  <c:v>I have not been asked</c:v>
                </c:pt>
                <c:pt idx="15">
                  <c:v>Too many competing pressures on my time</c:v>
                </c:pt>
              </c:strCache>
            </c:strRef>
          </c:cat>
          <c:val>
            <c:numRef>
              <c:f>'Hoja3 (3)'!$B$2:$B$17</c:f>
              <c:numCache>
                <c:formatCode>0.0%</c:formatCode>
                <c:ptCount val="16"/>
                <c:pt idx="0">
                  <c:v>4.4999999999999998E-2</c:v>
                </c:pt>
                <c:pt idx="1">
                  <c:v>3.4000000000000002E-2</c:v>
                </c:pt>
                <c:pt idx="2">
                  <c:v>4.4999999999999998E-2</c:v>
                </c:pt>
                <c:pt idx="3">
                  <c:v>5.7000000000000002E-2</c:v>
                </c:pt>
                <c:pt idx="4">
                  <c:v>6.8000000000000005E-2</c:v>
                </c:pt>
                <c:pt idx="5">
                  <c:v>6.8000000000000005E-2</c:v>
                </c:pt>
                <c:pt idx="6">
                  <c:v>9.0999999999999998E-2</c:v>
                </c:pt>
                <c:pt idx="7">
                  <c:v>0.10199999999999999</c:v>
                </c:pt>
                <c:pt idx="8">
                  <c:v>0.125</c:v>
                </c:pt>
                <c:pt idx="9">
                  <c:v>0.13600000000000001</c:v>
                </c:pt>
                <c:pt idx="10">
                  <c:v>0.14799999999999999</c:v>
                </c:pt>
                <c:pt idx="11">
                  <c:v>0.182</c:v>
                </c:pt>
                <c:pt idx="12">
                  <c:v>0.318</c:v>
                </c:pt>
                <c:pt idx="13">
                  <c:v>0.34100000000000003</c:v>
                </c:pt>
                <c:pt idx="14">
                  <c:v>0.38600000000000001</c:v>
                </c:pt>
                <c:pt idx="15">
                  <c:v>0.46600000000000003</c:v>
                </c:pt>
              </c:numCache>
            </c:numRef>
          </c:val>
          <c:extLst>
            <c:ext xmlns:c16="http://schemas.microsoft.com/office/drawing/2014/chart" uri="{C3380CC4-5D6E-409C-BE32-E72D297353CC}">
              <c16:uniqueId val="{00000000-D3B1-4A25-A88A-854657F9038C}"/>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en-US" sz="800" b="0" i="1" u="none" strike="noStrike" baseline="0">
                <a:effectLst/>
              </a:rPr>
              <a:t>Figure 9a: </a:t>
            </a:r>
            <a:r>
              <a:rPr lang="en-US" sz="800" b="1" i="1" u="none" strike="noStrike" baseline="0">
                <a:effectLst/>
              </a:rPr>
              <a:t>FEMALES</a:t>
            </a:r>
            <a:r>
              <a:rPr lang="en-US" sz="800" b="0" i="1" u="none" strike="noStrike" baseline="0">
                <a:effectLst/>
              </a:rPr>
              <a:t>. What, if anything, is stopping you from getting (more) involved in media engagement activities?</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'Hoja3 (8)'!$B$1</c:f>
              <c:strCache>
                <c:ptCount val="1"/>
                <c:pt idx="0">
                  <c:v>%</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(8)'!$A$2:$A$17</c:f>
              <c:strCache>
                <c:ptCount val="16"/>
                <c:pt idx="0">
                  <c:v>Other</c:v>
                </c:pt>
                <c:pt idx="1">
                  <c:v>There are no barrers</c:v>
                </c:pt>
                <c:pt idx="2">
                  <c:v>Negative perception of media engagement from my peers</c:v>
                </c:pt>
                <c:pt idx="3">
                  <c:v>I just don't want to</c:v>
                </c:pt>
                <c:pt idx="4">
                  <c:v>Does not help career progression</c:v>
                </c:pt>
                <c:pt idx="5">
                  <c:v>Lack of recognition of the value of media engagement work</c:v>
                </c:pt>
                <c:pt idx="6">
                  <c:v>I fear a public backlash</c:v>
                </c:pt>
                <c:pt idx="7">
                  <c:v>Childcare/caring responsibilities</c:v>
                </c:pt>
                <c:pt idx="8">
                  <c:v>I am happy with the amount I am doing now</c:v>
                </c:pt>
                <c:pt idx="9">
                  <c:v>Lack of opportunities/difficult to find relevant audiences</c:v>
                </c:pt>
                <c:pt idx="10">
                  <c:v>Not appropriate for my level/role</c:v>
                </c:pt>
                <c:pt idx="11">
                  <c:v>I don't have the right skills/training</c:v>
                </c:pt>
                <c:pt idx="12">
                  <c:v>I have not been asked</c:v>
                </c:pt>
                <c:pt idx="13">
                  <c:v>Not enough notice given to prepare for the interview</c:v>
                </c:pt>
                <c:pt idx="14">
                  <c:v>I am not confident to engage with the media</c:v>
                </c:pt>
                <c:pt idx="15">
                  <c:v>Too many competing pressures on my time</c:v>
                </c:pt>
              </c:strCache>
            </c:strRef>
          </c:cat>
          <c:val>
            <c:numRef>
              <c:f>'Hoja3 (8)'!$B$2:$B$17</c:f>
              <c:numCache>
                <c:formatCode>0.0%</c:formatCode>
                <c:ptCount val="16"/>
                <c:pt idx="0">
                  <c:v>0.04</c:v>
                </c:pt>
                <c:pt idx="1">
                  <c:v>0</c:v>
                </c:pt>
                <c:pt idx="2">
                  <c:v>0.02</c:v>
                </c:pt>
                <c:pt idx="3">
                  <c:v>0.04</c:v>
                </c:pt>
                <c:pt idx="4">
                  <c:v>0.06</c:v>
                </c:pt>
                <c:pt idx="5">
                  <c:v>0.08</c:v>
                </c:pt>
                <c:pt idx="6">
                  <c:v>0.12</c:v>
                </c:pt>
                <c:pt idx="7">
                  <c:v>0.14000000000000001</c:v>
                </c:pt>
                <c:pt idx="8">
                  <c:v>0.14000000000000001</c:v>
                </c:pt>
                <c:pt idx="9">
                  <c:v>0.16</c:v>
                </c:pt>
                <c:pt idx="10">
                  <c:v>0.2</c:v>
                </c:pt>
                <c:pt idx="11">
                  <c:v>0.3</c:v>
                </c:pt>
                <c:pt idx="12">
                  <c:v>0.38</c:v>
                </c:pt>
                <c:pt idx="13">
                  <c:v>0.4</c:v>
                </c:pt>
                <c:pt idx="14">
                  <c:v>0.46</c:v>
                </c:pt>
                <c:pt idx="15">
                  <c:v>0.48</c:v>
                </c:pt>
              </c:numCache>
            </c:numRef>
          </c:val>
          <c:extLst>
            <c:ext xmlns:c16="http://schemas.microsoft.com/office/drawing/2014/chart" uri="{C3380CC4-5D6E-409C-BE32-E72D297353CC}">
              <c16:uniqueId val="{00000000-F957-418C-80A8-B218BC57E003}"/>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en-US" sz="800" b="0" i="1" u="none" strike="noStrike" baseline="0">
                <a:effectLst/>
              </a:rPr>
              <a:t>Figure 9b: </a:t>
            </a:r>
            <a:r>
              <a:rPr lang="en-US" sz="800" b="1" i="1" u="none" strike="noStrike" baseline="0">
                <a:effectLst/>
              </a:rPr>
              <a:t>MALES</a:t>
            </a:r>
            <a:r>
              <a:rPr lang="en-US" sz="800" b="0" i="1" u="none" strike="noStrike" baseline="0">
                <a:effectLst/>
              </a:rPr>
              <a:t>. What, if anything, is stopping you from getting (more) involved in media engagement activities?</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'Hoja3 (9)'!$B$1</c:f>
              <c:strCache>
                <c:ptCount val="1"/>
                <c:pt idx="0">
                  <c:v>%</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(9)'!$A$2:$A$17</c:f>
              <c:strCache>
                <c:ptCount val="16"/>
                <c:pt idx="0">
                  <c:v>Other</c:v>
                </c:pt>
                <c:pt idx="1">
                  <c:v>There are no barrers</c:v>
                </c:pt>
                <c:pt idx="2">
                  <c:v>Lack of recognition of the value of media engagement work</c:v>
                </c:pt>
                <c:pt idx="3">
                  <c:v>Childcare/caring responsibilities</c:v>
                </c:pt>
                <c:pt idx="4">
                  <c:v>I don't have the right skills/training</c:v>
                </c:pt>
                <c:pt idx="5">
                  <c:v>Negative perception of media engagement from my peers</c:v>
                </c:pt>
                <c:pt idx="6">
                  <c:v>Does not help career progression</c:v>
                </c:pt>
                <c:pt idx="7">
                  <c:v>I just don't want to</c:v>
                </c:pt>
                <c:pt idx="8">
                  <c:v>I fear a public backlash</c:v>
                </c:pt>
                <c:pt idx="9">
                  <c:v>Lack of opportunities/difficult to find relevant audiences</c:v>
                </c:pt>
                <c:pt idx="10">
                  <c:v>Not appropriate for my level/role</c:v>
                </c:pt>
                <c:pt idx="11">
                  <c:v>I am happy with the amount I am doing now</c:v>
                </c:pt>
                <c:pt idx="12">
                  <c:v>I am not confident to engage with the media</c:v>
                </c:pt>
                <c:pt idx="13">
                  <c:v>Not enough notice given to prepare for the interview</c:v>
                </c:pt>
                <c:pt idx="14">
                  <c:v>I have not been asked</c:v>
                </c:pt>
                <c:pt idx="15">
                  <c:v>Too many competing pressures on my time</c:v>
                </c:pt>
              </c:strCache>
            </c:strRef>
          </c:cat>
          <c:val>
            <c:numRef>
              <c:f>'Hoja3 (9)'!$B$2:$B$17</c:f>
              <c:numCache>
                <c:formatCode>0.0%</c:formatCode>
                <c:ptCount val="16"/>
                <c:pt idx="0">
                  <c:v>5.5555555555555552E-2</c:v>
                </c:pt>
                <c:pt idx="1">
                  <c:v>0</c:v>
                </c:pt>
                <c:pt idx="2">
                  <c:v>0</c:v>
                </c:pt>
                <c:pt idx="3">
                  <c:v>2.7777777777777776E-2</c:v>
                </c:pt>
                <c:pt idx="4">
                  <c:v>2.7777777777777776E-2</c:v>
                </c:pt>
                <c:pt idx="5">
                  <c:v>5.5555555555555552E-2</c:v>
                </c:pt>
                <c:pt idx="6">
                  <c:v>5.5555555555555552E-2</c:v>
                </c:pt>
                <c:pt idx="7">
                  <c:v>8.3333333333333329E-2</c:v>
                </c:pt>
                <c:pt idx="8">
                  <c:v>8.3333333333333329E-2</c:v>
                </c:pt>
                <c:pt idx="9">
                  <c:v>8.3333333333333329E-2</c:v>
                </c:pt>
                <c:pt idx="10">
                  <c:v>8.3333333333333329E-2</c:v>
                </c:pt>
                <c:pt idx="11">
                  <c:v>0.1388888888888889</c:v>
                </c:pt>
                <c:pt idx="12">
                  <c:v>0.19444444444444445</c:v>
                </c:pt>
                <c:pt idx="13">
                  <c:v>0.22222222222222221</c:v>
                </c:pt>
                <c:pt idx="14">
                  <c:v>0.41666666666666669</c:v>
                </c:pt>
                <c:pt idx="15">
                  <c:v>0.47222222222222221</c:v>
                </c:pt>
              </c:numCache>
            </c:numRef>
          </c:val>
          <c:extLst>
            <c:ext xmlns:c16="http://schemas.microsoft.com/office/drawing/2014/chart" uri="{C3380CC4-5D6E-409C-BE32-E72D297353CC}">
              <c16:uniqueId val="{00000000-EA71-49AE-9F4D-34A409ED091A}"/>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1100" b="1" i="1" u="none" strike="noStrike" baseline="0">
                <a:effectLst/>
              </a:rPr>
              <a:t>Figure 10: Which of the following, if any, would most encourage you to get more involved in activities to engage with the media?</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'Hoja3 (4)'!$B$1</c:f>
              <c:strCache>
                <c:ptCount val="1"/>
                <c:pt idx="0">
                  <c:v>%</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(4)'!$A$2:$A$10</c:f>
              <c:strCache>
                <c:ptCount val="9"/>
                <c:pt idx="0">
                  <c:v>Other</c:v>
                </c:pt>
                <c:pt idx="1">
                  <c:v>There are no factors that would encourage me to get more involved</c:v>
                </c:pt>
                <c:pt idx="2">
                  <c:v>If it brought money into my department/institution</c:v>
                </c:pt>
                <c:pt idx="3">
                  <c:v>If it helped with my own career</c:v>
                </c:pt>
                <c:pt idx="4">
                  <c:v>If I had some (more) training</c:v>
                </c:pt>
                <c:pt idx="5">
                  <c:v>If my media engagement work was recognised and valued more</c:v>
                </c:pt>
                <c:pt idx="6">
                  <c:v>If I was relieved from other work to do it/it took up less of my time</c:v>
                </c:pt>
                <c:pt idx="7">
                  <c:v>If I received more support from media specialists at my institution</c:v>
                </c:pt>
                <c:pt idx="8">
                  <c:v>If someone invited me to take part</c:v>
                </c:pt>
              </c:strCache>
            </c:strRef>
          </c:cat>
          <c:val>
            <c:numRef>
              <c:f>'Hoja3 (4)'!$B$2:$B$10</c:f>
              <c:numCache>
                <c:formatCode>0.0%</c:formatCode>
                <c:ptCount val="9"/>
                <c:pt idx="0">
                  <c:v>1.0999999999999999E-2</c:v>
                </c:pt>
                <c:pt idx="1">
                  <c:v>0.10199999999999999</c:v>
                </c:pt>
                <c:pt idx="2">
                  <c:v>0.13600000000000001</c:v>
                </c:pt>
                <c:pt idx="3">
                  <c:v>0.34100000000000003</c:v>
                </c:pt>
                <c:pt idx="4">
                  <c:v>0.35199999999999998</c:v>
                </c:pt>
                <c:pt idx="5">
                  <c:v>0.36399999999999999</c:v>
                </c:pt>
                <c:pt idx="6">
                  <c:v>0.432</c:v>
                </c:pt>
                <c:pt idx="7">
                  <c:v>0.443</c:v>
                </c:pt>
                <c:pt idx="8">
                  <c:v>0.443</c:v>
                </c:pt>
              </c:numCache>
            </c:numRef>
          </c:val>
          <c:extLst>
            <c:ext xmlns:c16="http://schemas.microsoft.com/office/drawing/2014/chart" uri="{C3380CC4-5D6E-409C-BE32-E72D297353CC}">
              <c16:uniqueId val="{00000000-FBF0-4114-AA1C-8C1F343F52B7}"/>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en-US" sz="800" b="0" i="1" u="none" strike="noStrike" baseline="0">
                <a:effectLst/>
              </a:rPr>
              <a:t>Figure 10a: </a:t>
            </a:r>
            <a:r>
              <a:rPr lang="en-US" sz="800" b="1" i="1" u="none" strike="noStrike" baseline="0">
                <a:effectLst/>
              </a:rPr>
              <a:t>FEMALES</a:t>
            </a:r>
            <a:r>
              <a:rPr lang="en-US" sz="800" b="0" i="1" u="none" strike="noStrike" baseline="0">
                <a:effectLst/>
              </a:rPr>
              <a:t>. Which of the following, if any, would most encourage you to get more involved in activities to engage with the media?</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'Hoja3 (10)'!$B$1</c:f>
              <c:strCache>
                <c:ptCount val="1"/>
                <c:pt idx="0">
                  <c:v>%</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(10)'!$A$2:$A$10</c:f>
              <c:strCache>
                <c:ptCount val="9"/>
                <c:pt idx="0">
                  <c:v>Other</c:v>
                </c:pt>
                <c:pt idx="1">
                  <c:v>There are no factors that would encourage me to get more involved</c:v>
                </c:pt>
                <c:pt idx="2">
                  <c:v>If it brought money into my department/institution</c:v>
                </c:pt>
                <c:pt idx="3">
                  <c:v>If it helped with my own career</c:v>
                </c:pt>
                <c:pt idx="4">
                  <c:v>If my media engagement work was recognised and valued more</c:v>
                </c:pt>
                <c:pt idx="5">
                  <c:v>If I had some (more) training</c:v>
                </c:pt>
                <c:pt idx="6">
                  <c:v>If someone invited me to take part</c:v>
                </c:pt>
                <c:pt idx="7">
                  <c:v>If I was relieved of other work to do it/it took up less of my time</c:v>
                </c:pt>
                <c:pt idx="8">
                  <c:v>If I received more support from media specialists at my institution</c:v>
                </c:pt>
              </c:strCache>
            </c:strRef>
          </c:cat>
          <c:val>
            <c:numRef>
              <c:f>'Hoja3 (10)'!$B$2:$B$10</c:f>
              <c:numCache>
                <c:formatCode>0.0%</c:formatCode>
                <c:ptCount val="9"/>
                <c:pt idx="0">
                  <c:v>0.02</c:v>
                </c:pt>
                <c:pt idx="1">
                  <c:v>0.04</c:v>
                </c:pt>
                <c:pt idx="2">
                  <c:v>0.14000000000000001</c:v>
                </c:pt>
                <c:pt idx="3">
                  <c:v>0.32</c:v>
                </c:pt>
                <c:pt idx="4">
                  <c:v>0.38</c:v>
                </c:pt>
                <c:pt idx="5">
                  <c:v>0.44</c:v>
                </c:pt>
                <c:pt idx="6">
                  <c:v>0.46</c:v>
                </c:pt>
                <c:pt idx="7">
                  <c:v>0.5</c:v>
                </c:pt>
                <c:pt idx="8">
                  <c:v>0.52</c:v>
                </c:pt>
              </c:numCache>
            </c:numRef>
          </c:val>
          <c:extLst>
            <c:ext xmlns:c16="http://schemas.microsoft.com/office/drawing/2014/chart" uri="{C3380CC4-5D6E-409C-BE32-E72D297353CC}">
              <c16:uniqueId val="{00000000-080E-4F24-A543-99A4C02FF1F3}"/>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en-US" sz="800" b="0" i="1" u="none" strike="noStrike" baseline="0">
                <a:effectLst/>
              </a:rPr>
              <a:t>Figure 10b: </a:t>
            </a:r>
            <a:r>
              <a:rPr lang="en-US" sz="800" b="1" i="1" u="none" strike="noStrike" baseline="0">
                <a:effectLst/>
              </a:rPr>
              <a:t>MALES</a:t>
            </a:r>
            <a:r>
              <a:rPr lang="en-US" sz="800" b="0" i="1" u="none" strike="noStrike" baseline="0">
                <a:effectLst/>
              </a:rPr>
              <a:t>. Which of the following, if any, would most encourage you to get more involved in activities to engage with the media?</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'Hoja3 (11)'!$B$1</c:f>
              <c:strCache>
                <c:ptCount val="1"/>
                <c:pt idx="0">
                  <c:v>%</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(11)'!$A$2:$A$10</c:f>
              <c:strCache>
                <c:ptCount val="9"/>
                <c:pt idx="0">
                  <c:v>Other</c:v>
                </c:pt>
                <c:pt idx="1">
                  <c:v>If it brought money into my department/institution</c:v>
                </c:pt>
                <c:pt idx="2">
                  <c:v>There are no factors that would encourage me to get more involved</c:v>
                </c:pt>
                <c:pt idx="3">
                  <c:v>If I had some (more) training</c:v>
                </c:pt>
                <c:pt idx="4">
                  <c:v>If my media engagement work was recognised and valued more</c:v>
                </c:pt>
                <c:pt idx="5">
                  <c:v>If it helped with my own career</c:v>
                </c:pt>
                <c:pt idx="6">
                  <c:v>If I was relieved of other work to do it/it took up less of my time</c:v>
                </c:pt>
                <c:pt idx="7">
                  <c:v>If I received more support from media specialists at my institution</c:v>
                </c:pt>
                <c:pt idx="8">
                  <c:v>If someone invited me to take part</c:v>
                </c:pt>
              </c:strCache>
            </c:strRef>
          </c:cat>
          <c:val>
            <c:numRef>
              <c:f>'Hoja3 (11)'!$B$2:$B$10</c:f>
              <c:numCache>
                <c:formatCode>0.0%</c:formatCode>
                <c:ptCount val="9"/>
                <c:pt idx="0">
                  <c:v>0</c:v>
                </c:pt>
                <c:pt idx="1">
                  <c:v>0.1388888888888889</c:v>
                </c:pt>
                <c:pt idx="2">
                  <c:v>0.16666666666666666</c:v>
                </c:pt>
                <c:pt idx="3">
                  <c:v>0.25</c:v>
                </c:pt>
                <c:pt idx="4">
                  <c:v>0.33333333333333331</c:v>
                </c:pt>
                <c:pt idx="5">
                  <c:v>0.3611111111111111</c:v>
                </c:pt>
                <c:pt idx="6">
                  <c:v>0.3611111111111111</c:v>
                </c:pt>
                <c:pt idx="7">
                  <c:v>0.3611111111111111</c:v>
                </c:pt>
                <c:pt idx="8">
                  <c:v>0.44444444444444442</c:v>
                </c:pt>
              </c:numCache>
            </c:numRef>
          </c:val>
          <c:extLst>
            <c:ext xmlns:c16="http://schemas.microsoft.com/office/drawing/2014/chart" uri="{C3380CC4-5D6E-409C-BE32-E72D297353CC}">
              <c16:uniqueId val="{00000000-90B3-4F6E-A839-059515C66CE4}"/>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1100" b="1" i="1" u="none" strike="noStrike" baseline="0">
                <a:effectLst/>
              </a:rPr>
              <a:t>Figure 11: Which of the following types of formal training, if any, have you received on media/communications?</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'Hoja3 (5)'!$B$1</c:f>
              <c:strCache>
                <c:ptCount val="1"/>
                <c:pt idx="0">
                  <c:v>%</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(5)'!$A$2:$A$7</c:f>
              <c:strCache>
                <c:ptCount val="6"/>
                <c:pt idx="0">
                  <c:v>Other</c:v>
                </c:pt>
                <c:pt idx="1">
                  <c:v>Training courses provided by a funder</c:v>
                </c:pt>
                <c:pt idx="2">
                  <c:v>No training on communications - but have been offered it</c:v>
                </c:pt>
                <c:pt idx="3">
                  <c:v>In-house training provided by your HR or professional development department</c:v>
                </c:pt>
                <c:pt idx="4">
                  <c:v>Training courses provided by an external organisation</c:v>
                </c:pt>
                <c:pt idx="5">
                  <c:v>No training on communications - and not been offered it</c:v>
                </c:pt>
              </c:strCache>
            </c:strRef>
          </c:cat>
          <c:val>
            <c:numRef>
              <c:f>'Hoja3 (5)'!$B$2:$B$7</c:f>
              <c:numCache>
                <c:formatCode>0.0%</c:formatCode>
                <c:ptCount val="6"/>
                <c:pt idx="0" formatCode="0%">
                  <c:v>1.0999999999999999E-2</c:v>
                </c:pt>
                <c:pt idx="1">
                  <c:v>3.4000000000000002E-2</c:v>
                </c:pt>
                <c:pt idx="2">
                  <c:v>9.0999999999999998E-2</c:v>
                </c:pt>
                <c:pt idx="3">
                  <c:v>0.17</c:v>
                </c:pt>
                <c:pt idx="4">
                  <c:v>0.28399999999999997</c:v>
                </c:pt>
                <c:pt idx="5">
                  <c:v>0.5</c:v>
                </c:pt>
              </c:numCache>
            </c:numRef>
          </c:val>
          <c:extLst>
            <c:ext xmlns:c16="http://schemas.microsoft.com/office/drawing/2014/chart" uri="{C3380CC4-5D6E-409C-BE32-E72D297353CC}">
              <c16:uniqueId val="{00000000-FDA5-4F32-A2A0-2F3587180B7E}"/>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es-UY" sz="1000" b="0" i="1" u="none" strike="noStrike" baseline="0">
                <a:solidFill>
                  <a:sysClr val="windowText" lastClr="000000"/>
                </a:solidFill>
                <a:effectLst/>
              </a:rPr>
              <a:t>Figure 2a: </a:t>
            </a:r>
            <a:r>
              <a:rPr lang="es-UY" sz="1000" b="1" i="1" u="none" strike="noStrike" baseline="0">
                <a:solidFill>
                  <a:sysClr val="windowText" lastClr="000000"/>
                </a:solidFill>
                <a:effectLst/>
              </a:rPr>
              <a:t>FEMALES</a:t>
            </a:r>
            <a:r>
              <a:rPr lang="es-UY" sz="1000" b="0" i="1" u="none" strike="noStrike" baseline="0">
                <a:solidFill>
                  <a:sysClr val="windowText" lastClr="000000"/>
                </a:solidFill>
                <a:effectLst/>
              </a:rPr>
              <a:t>. If you have refused a request to participate in a media engagement activity, what were your reasons for it?</a:t>
            </a:r>
            <a:endParaRPr lang="en-US" sz="1000">
              <a:solidFill>
                <a:sysClr val="windowText" lastClr="000000"/>
              </a:solidFill>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'Hoja3 (6)'!$F$1</c:f>
              <c:strCache>
                <c:ptCount val="1"/>
                <c:pt idx="0">
                  <c:v>%</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(6)'!$E$2:$E$15</c:f>
              <c:strCache>
                <c:ptCount val="14"/>
                <c:pt idx="0">
                  <c:v>Not applicable</c:v>
                </c:pt>
                <c:pt idx="1">
                  <c:v>Other</c:v>
                </c:pt>
                <c:pt idx="2">
                  <c:v>Negative perception of media engagement from my peers</c:v>
                </c:pt>
                <c:pt idx="3">
                  <c:v>I just didn't want to</c:v>
                </c:pt>
                <c:pt idx="4">
                  <c:v>Does not help career progression</c:v>
                </c:pt>
                <c:pt idx="5">
                  <c:v>Lack of recognition of the value of media engagement work</c:v>
                </c:pt>
                <c:pt idx="6">
                  <c:v>I feared a public backlash</c:v>
                </c:pt>
                <c:pt idx="7">
                  <c:v>I didn't have the right skills/training</c:v>
                </c:pt>
                <c:pt idx="8">
                  <c:v>Childcare/caring responsibilities</c:v>
                </c:pt>
                <c:pt idx="9">
                  <c:v>Not appropriate for my level/role</c:v>
                </c:pt>
                <c:pt idx="10">
                  <c:v>I was not confident to engage with the media</c:v>
                </c:pt>
                <c:pt idx="11">
                  <c:v>I did not have enough knowledge of the topic</c:v>
                </c:pt>
                <c:pt idx="12">
                  <c:v>Too many competing pressures on my time</c:v>
                </c:pt>
                <c:pt idx="13">
                  <c:v>Not enough notice to prepare for the interview</c:v>
                </c:pt>
              </c:strCache>
            </c:strRef>
          </c:cat>
          <c:val>
            <c:numRef>
              <c:f>'Hoja3 (6)'!$F$2:$F$15</c:f>
              <c:numCache>
                <c:formatCode>0.0%</c:formatCode>
                <c:ptCount val="14"/>
                <c:pt idx="0">
                  <c:v>0.3</c:v>
                </c:pt>
                <c:pt idx="1">
                  <c:v>0.06</c:v>
                </c:pt>
                <c:pt idx="2">
                  <c:v>0.02</c:v>
                </c:pt>
                <c:pt idx="3">
                  <c:v>0.04</c:v>
                </c:pt>
                <c:pt idx="4">
                  <c:v>0.06</c:v>
                </c:pt>
                <c:pt idx="5">
                  <c:v>0.06</c:v>
                </c:pt>
                <c:pt idx="6">
                  <c:v>0.08</c:v>
                </c:pt>
                <c:pt idx="7">
                  <c:v>0.12</c:v>
                </c:pt>
                <c:pt idx="8">
                  <c:v>0.18</c:v>
                </c:pt>
                <c:pt idx="9">
                  <c:v>0.22</c:v>
                </c:pt>
                <c:pt idx="10">
                  <c:v>0.3</c:v>
                </c:pt>
                <c:pt idx="11">
                  <c:v>0.3</c:v>
                </c:pt>
                <c:pt idx="12">
                  <c:v>0.3</c:v>
                </c:pt>
                <c:pt idx="13">
                  <c:v>0.38</c:v>
                </c:pt>
              </c:numCache>
            </c:numRef>
          </c:val>
          <c:extLst>
            <c:ext xmlns:c16="http://schemas.microsoft.com/office/drawing/2014/chart" uri="{C3380CC4-5D6E-409C-BE32-E72D297353CC}">
              <c16:uniqueId val="{00000000-4A90-4449-BD56-119AD4572295}"/>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es-UY" sz="1000" b="0" i="1" u="none" strike="noStrike" baseline="0">
                <a:solidFill>
                  <a:sysClr val="windowText" lastClr="000000"/>
                </a:solidFill>
                <a:effectLst/>
              </a:rPr>
              <a:t>Figure 2b: </a:t>
            </a:r>
            <a:r>
              <a:rPr lang="es-UY" sz="1000" b="1" i="1" u="none" strike="noStrike" baseline="0">
                <a:solidFill>
                  <a:sysClr val="windowText" lastClr="000000"/>
                </a:solidFill>
                <a:effectLst/>
              </a:rPr>
              <a:t>MALES</a:t>
            </a:r>
            <a:r>
              <a:rPr lang="es-UY" sz="1000" b="0" i="1" u="none" strike="noStrike" baseline="0">
                <a:solidFill>
                  <a:sysClr val="windowText" lastClr="000000"/>
                </a:solidFill>
                <a:effectLst/>
              </a:rPr>
              <a:t>. If you have refused a request to participate in a media engagement activity, what were your reasons for it?</a:t>
            </a:r>
            <a:endParaRPr lang="en-US" sz="1000">
              <a:solidFill>
                <a:sysClr val="windowText" lastClr="000000"/>
              </a:solidFill>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'Hoja3 (7)'!$F$1</c:f>
              <c:strCache>
                <c:ptCount val="1"/>
                <c:pt idx="0">
                  <c:v>%</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 (7)'!$E$2:$E$15</c:f>
              <c:strCache>
                <c:ptCount val="14"/>
                <c:pt idx="0">
                  <c:v>Not applicable</c:v>
                </c:pt>
                <c:pt idx="1">
                  <c:v>Other</c:v>
                </c:pt>
                <c:pt idx="2">
                  <c:v>Does not help career progression</c:v>
                </c:pt>
                <c:pt idx="3">
                  <c:v>I feared a public backlash</c:v>
                </c:pt>
                <c:pt idx="4">
                  <c:v>Negative perception of media engagement from my peers</c:v>
                </c:pt>
                <c:pt idx="5">
                  <c:v>Lack of recognition of the value of media engagement work</c:v>
                </c:pt>
                <c:pt idx="6">
                  <c:v>I didn't have the right skills/training</c:v>
                </c:pt>
                <c:pt idx="7">
                  <c:v>Childcare/caring responsibilities</c:v>
                </c:pt>
                <c:pt idx="8">
                  <c:v>Not appropriate for my level/role</c:v>
                </c:pt>
                <c:pt idx="9">
                  <c:v>I was not confident to engage with the media</c:v>
                </c:pt>
                <c:pt idx="10">
                  <c:v>I just didn't want to</c:v>
                </c:pt>
                <c:pt idx="11">
                  <c:v>Not enough notice to prepare for the interview</c:v>
                </c:pt>
                <c:pt idx="12">
                  <c:v>I did not have enough knowledge of the topic</c:v>
                </c:pt>
                <c:pt idx="13">
                  <c:v>Too many competing pressures on my time</c:v>
                </c:pt>
              </c:strCache>
            </c:strRef>
          </c:cat>
          <c:val>
            <c:numRef>
              <c:f>'Hoja3 (7)'!$F$2:$F$15</c:f>
              <c:numCache>
                <c:formatCode>0.0%</c:formatCode>
                <c:ptCount val="14"/>
                <c:pt idx="0">
                  <c:v>0.33333333333333331</c:v>
                </c:pt>
                <c:pt idx="1">
                  <c:v>0.1388888888888889</c:v>
                </c:pt>
                <c:pt idx="2">
                  <c:v>0</c:v>
                </c:pt>
                <c:pt idx="3">
                  <c:v>0</c:v>
                </c:pt>
                <c:pt idx="4">
                  <c:v>2.7777777777777776E-2</c:v>
                </c:pt>
                <c:pt idx="5">
                  <c:v>2.7777777777777776E-2</c:v>
                </c:pt>
                <c:pt idx="6">
                  <c:v>2.7777777777777776E-2</c:v>
                </c:pt>
                <c:pt idx="7">
                  <c:v>2.7777777777777776E-2</c:v>
                </c:pt>
                <c:pt idx="8">
                  <c:v>8.3333333333333329E-2</c:v>
                </c:pt>
                <c:pt idx="9">
                  <c:v>0.1388888888888889</c:v>
                </c:pt>
                <c:pt idx="10">
                  <c:v>0.16666666666666666</c:v>
                </c:pt>
                <c:pt idx="11">
                  <c:v>0.25</c:v>
                </c:pt>
                <c:pt idx="12">
                  <c:v>0.33333333333333331</c:v>
                </c:pt>
                <c:pt idx="13">
                  <c:v>0.3888888888888889</c:v>
                </c:pt>
              </c:numCache>
            </c:numRef>
          </c:val>
          <c:extLst>
            <c:ext xmlns:c16="http://schemas.microsoft.com/office/drawing/2014/chart" uri="{C3380CC4-5D6E-409C-BE32-E72D297353CC}">
              <c16:uniqueId val="{00000000-F173-4708-9849-F174E7B1C697}"/>
            </c:ext>
          </c:extLst>
        </c:ser>
        <c:dLbls>
          <c:dLblPos val="outEnd"/>
          <c:showLegendKey val="0"/>
          <c:showVal val="1"/>
          <c:showCatName val="0"/>
          <c:showSerName val="0"/>
          <c:showPercent val="0"/>
          <c:showBubbleSize val="0"/>
        </c:dLbls>
        <c:gapWidth val="50"/>
        <c:axId val="905875472"/>
        <c:axId val="905877968"/>
      </c:barChart>
      <c:catAx>
        <c:axId val="90587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05877968"/>
        <c:crosses val="autoZero"/>
        <c:auto val="1"/>
        <c:lblAlgn val="ctr"/>
        <c:lblOffset val="100"/>
        <c:noMultiLvlLbl val="0"/>
      </c:catAx>
      <c:valAx>
        <c:axId val="905877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587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1100" b="1" i="1" u="none" strike="noStrike" baseline="0">
                <a:solidFill>
                  <a:sysClr val="windowText" lastClr="000000"/>
                </a:solidFill>
                <a:effectLst/>
              </a:rPr>
              <a:t>Figure 3: How often do you engage on social media or digital media about your research or general economic topics?</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Sheet3!$B$8</c:f>
              <c:strCache>
                <c:ptCount val="1"/>
                <c:pt idx="0">
                  <c:v>Weekly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Sheet3!$A$9:$A$12</c:f>
              <c:strCache>
                <c:ptCount val="4"/>
                <c:pt idx="0">
                  <c:v>Social media (LinkedIn, Twitter, YouTube, etc.)</c:v>
                </c:pt>
                <c:pt idx="1">
                  <c:v>Blog posts</c:v>
                </c:pt>
                <c:pt idx="2">
                  <c:v>Podcasts</c:v>
                </c:pt>
                <c:pt idx="3">
                  <c:v>Invitations to speak at public lectures and events</c:v>
                </c:pt>
              </c:strCache>
            </c:strRef>
          </c:cat>
          <c:val>
            <c:numRef>
              <c:f>Sheet3!$B$9:$B$12</c:f>
              <c:numCache>
                <c:formatCode>0%</c:formatCode>
                <c:ptCount val="4"/>
                <c:pt idx="0">
                  <c:v>0.25</c:v>
                </c:pt>
                <c:pt idx="1">
                  <c:v>1.1363636363636364E-2</c:v>
                </c:pt>
                <c:pt idx="2">
                  <c:v>1.1363636363636364E-2</c:v>
                </c:pt>
                <c:pt idx="3">
                  <c:v>0</c:v>
                </c:pt>
              </c:numCache>
            </c:numRef>
          </c:val>
          <c:extLst>
            <c:ext xmlns:c16="http://schemas.microsoft.com/office/drawing/2014/chart" uri="{C3380CC4-5D6E-409C-BE32-E72D297353CC}">
              <c16:uniqueId val="{00000000-03B7-4D98-BE1F-F05F34C16A96}"/>
            </c:ext>
          </c:extLst>
        </c:ser>
        <c:ser>
          <c:idx val="1"/>
          <c:order val="1"/>
          <c:tx>
            <c:strRef>
              <c:f>Sheet3!$C$8</c:f>
              <c:strCache>
                <c:ptCount val="1"/>
                <c:pt idx="0">
                  <c:v>Montly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Sheet3!$A$9:$A$12</c:f>
              <c:strCache>
                <c:ptCount val="4"/>
                <c:pt idx="0">
                  <c:v>Social media (LinkedIn, Twitter, YouTube, etc.)</c:v>
                </c:pt>
                <c:pt idx="1">
                  <c:v>Blog posts</c:v>
                </c:pt>
                <c:pt idx="2">
                  <c:v>Podcasts</c:v>
                </c:pt>
                <c:pt idx="3">
                  <c:v>Invitations to speak at public lectures and events</c:v>
                </c:pt>
              </c:strCache>
            </c:strRef>
          </c:cat>
          <c:val>
            <c:numRef>
              <c:f>Sheet3!$C$9:$C$12</c:f>
              <c:numCache>
                <c:formatCode>0%</c:formatCode>
                <c:ptCount val="4"/>
                <c:pt idx="0">
                  <c:v>0.26136363636363635</c:v>
                </c:pt>
                <c:pt idx="1">
                  <c:v>4.5454545454545456E-2</c:v>
                </c:pt>
                <c:pt idx="2">
                  <c:v>1.1363636363636364E-2</c:v>
                </c:pt>
                <c:pt idx="3">
                  <c:v>7.9545454545454544E-2</c:v>
                </c:pt>
              </c:numCache>
            </c:numRef>
          </c:val>
          <c:extLst>
            <c:ext xmlns:c16="http://schemas.microsoft.com/office/drawing/2014/chart" uri="{C3380CC4-5D6E-409C-BE32-E72D297353CC}">
              <c16:uniqueId val="{00000001-03B7-4D98-BE1F-F05F34C16A96}"/>
            </c:ext>
          </c:extLst>
        </c:ser>
        <c:ser>
          <c:idx val="2"/>
          <c:order val="2"/>
          <c:tx>
            <c:strRef>
              <c:f>Sheet3!$D$8</c:f>
              <c:strCache>
                <c:ptCount val="1"/>
                <c:pt idx="0">
                  <c:v>Quaterly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Sheet3!$A$9:$A$12</c:f>
              <c:strCache>
                <c:ptCount val="4"/>
                <c:pt idx="0">
                  <c:v>Social media (LinkedIn, Twitter, YouTube, etc.)</c:v>
                </c:pt>
                <c:pt idx="1">
                  <c:v>Blog posts</c:v>
                </c:pt>
                <c:pt idx="2">
                  <c:v>Podcasts</c:v>
                </c:pt>
                <c:pt idx="3">
                  <c:v>Invitations to speak at public lectures and events</c:v>
                </c:pt>
              </c:strCache>
            </c:strRef>
          </c:cat>
          <c:val>
            <c:numRef>
              <c:f>Sheet3!$D$9:$D$12</c:f>
              <c:numCache>
                <c:formatCode>0%</c:formatCode>
                <c:ptCount val="4"/>
                <c:pt idx="0">
                  <c:v>0.15909090909090909</c:v>
                </c:pt>
                <c:pt idx="1">
                  <c:v>6.8181818181818177E-2</c:v>
                </c:pt>
                <c:pt idx="2">
                  <c:v>9.0909090909090912E-2</c:v>
                </c:pt>
                <c:pt idx="3">
                  <c:v>0.22727272727272727</c:v>
                </c:pt>
              </c:numCache>
            </c:numRef>
          </c:val>
          <c:extLst>
            <c:ext xmlns:c16="http://schemas.microsoft.com/office/drawing/2014/chart" uri="{C3380CC4-5D6E-409C-BE32-E72D297353CC}">
              <c16:uniqueId val="{00000002-03B7-4D98-BE1F-F05F34C16A96}"/>
            </c:ext>
          </c:extLst>
        </c:ser>
        <c:ser>
          <c:idx val="3"/>
          <c:order val="3"/>
          <c:tx>
            <c:strRef>
              <c:f>Sheet3!$E$8</c:f>
              <c:strCache>
                <c:ptCount val="1"/>
                <c:pt idx="0">
                  <c:v>Biannually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Sheet3!$A$9:$A$12</c:f>
              <c:strCache>
                <c:ptCount val="4"/>
                <c:pt idx="0">
                  <c:v>Social media (LinkedIn, Twitter, YouTube, etc.)</c:v>
                </c:pt>
                <c:pt idx="1">
                  <c:v>Blog posts</c:v>
                </c:pt>
                <c:pt idx="2">
                  <c:v>Podcasts</c:v>
                </c:pt>
                <c:pt idx="3">
                  <c:v>Invitations to speak at public lectures and events</c:v>
                </c:pt>
              </c:strCache>
            </c:strRef>
          </c:cat>
          <c:val>
            <c:numRef>
              <c:f>Sheet3!$E$9:$E$12</c:f>
              <c:numCache>
                <c:formatCode>0%</c:formatCode>
                <c:ptCount val="4"/>
                <c:pt idx="0">
                  <c:v>2.2727272727272728E-2</c:v>
                </c:pt>
                <c:pt idx="1">
                  <c:v>5.6818181818181816E-2</c:v>
                </c:pt>
                <c:pt idx="2">
                  <c:v>5.6818181818181816E-2</c:v>
                </c:pt>
                <c:pt idx="3">
                  <c:v>0.11363636363636363</c:v>
                </c:pt>
              </c:numCache>
            </c:numRef>
          </c:val>
          <c:extLst>
            <c:ext xmlns:c16="http://schemas.microsoft.com/office/drawing/2014/chart" uri="{C3380CC4-5D6E-409C-BE32-E72D297353CC}">
              <c16:uniqueId val="{00000003-03B7-4D98-BE1F-F05F34C16A96}"/>
            </c:ext>
          </c:extLst>
        </c:ser>
        <c:ser>
          <c:idx val="4"/>
          <c:order val="4"/>
          <c:tx>
            <c:strRef>
              <c:f>Sheet3!$F$8</c:f>
              <c:strCache>
                <c:ptCount val="1"/>
                <c:pt idx="0">
                  <c:v>Annually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Sheet3!$A$9:$A$12</c:f>
              <c:strCache>
                <c:ptCount val="4"/>
                <c:pt idx="0">
                  <c:v>Social media (LinkedIn, Twitter, YouTube, etc.)</c:v>
                </c:pt>
                <c:pt idx="1">
                  <c:v>Blog posts</c:v>
                </c:pt>
                <c:pt idx="2">
                  <c:v>Podcasts</c:v>
                </c:pt>
                <c:pt idx="3">
                  <c:v>Invitations to speak at public lectures and events</c:v>
                </c:pt>
              </c:strCache>
            </c:strRef>
          </c:cat>
          <c:val>
            <c:numRef>
              <c:f>Sheet3!$F$9:$F$12</c:f>
              <c:numCache>
                <c:formatCode>0%</c:formatCode>
                <c:ptCount val="4"/>
                <c:pt idx="0">
                  <c:v>3.4090909090909088E-2</c:v>
                </c:pt>
                <c:pt idx="1">
                  <c:v>5.6818181818181816E-2</c:v>
                </c:pt>
                <c:pt idx="2">
                  <c:v>0.10227272727272728</c:v>
                </c:pt>
                <c:pt idx="3">
                  <c:v>0.13636363636363635</c:v>
                </c:pt>
              </c:numCache>
            </c:numRef>
          </c:val>
          <c:extLst>
            <c:ext xmlns:c16="http://schemas.microsoft.com/office/drawing/2014/chart" uri="{C3380CC4-5D6E-409C-BE32-E72D297353CC}">
              <c16:uniqueId val="{00000004-03B7-4D98-BE1F-F05F34C16A96}"/>
            </c:ext>
          </c:extLst>
        </c:ser>
        <c:ser>
          <c:idx val="5"/>
          <c:order val="5"/>
          <c:tx>
            <c:strRef>
              <c:f>Sheet3!$G$8</c:f>
              <c:strCache>
                <c:ptCount val="1"/>
                <c:pt idx="0">
                  <c:v>Less often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Sheet3!$A$9:$A$12</c:f>
              <c:strCache>
                <c:ptCount val="4"/>
                <c:pt idx="0">
                  <c:v>Social media (LinkedIn, Twitter, YouTube, etc.)</c:v>
                </c:pt>
                <c:pt idx="1">
                  <c:v>Blog posts</c:v>
                </c:pt>
                <c:pt idx="2">
                  <c:v>Podcasts</c:v>
                </c:pt>
                <c:pt idx="3">
                  <c:v>Invitations to speak at public lectures and events</c:v>
                </c:pt>
              </c:strCache>
            </c:strRef>
          </c:cat>
          <c:val>
            <c:numRef>
              <c:f>Sheet3!$G$9:$G$12</c:f>
              <c:numCache>
                <c:formatCode>0%</c:formatCode>
                <c:ptCount val="4"/>
                <c:pt idx="0">
                  <c:v>7.9545454545454544E-2</c:v>
                </c:pt>
                <c:pt idx="1">
                  <c:v>0.14772727272727273</c:v>
                </c:pt>
                <c:pt idx="2">
                  <c:v>0.20454545454545456</c:v>
                </c:pt>
                <c:pt idx="3">
                  <c:v>0.27272727272727271</c:v>
                </c:pt>
              </c:numCache>
            </c:numRef>
          </c:val>
          <c:extLst>
            <c:ext xmlns:c16="http://schemas.microsoft.com/office/drawing/2014/chart" uri="{C3380CC4-5D6E-409C-BE32-E72D297353CC}">
              <c16:uniqueId val="{00000005-03B7-4D98-BE1F-F05F34C16A96}"/>
            </c:ext>
          </c:extLst>
        </c:ser>
        <c:ser>
          <c:idx val="6"/>
          <c:order val="6"/>
          <c:tx>
            <c:strRef>
              <c:f>Sheet3!$H$8</c:f>
              <c:strCache>
                <c:ptCount val="1"/>
                <c:pt idx="0">
                  <c:v>Never</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Sheet3!$A$9:$A$12</c:f>
              <c:strCache>
                <c:ptCount val="4"/>
                <c:pt idx="0">
                  <c:v>Social media (LinkedIn, Twitter, YouTube, etc.)</c:v>
                </c:pt>
                <c:pt idx="1">
                  <c:v>Blog posts</c:v>
                </c:pt>
                <c:pt idx="2">
                  <c:v>Podcasts</c:v>
                </c:pt>
                <c:pt idx="3">
                  <c:v>Invitations to speak at public lectures and events</c:v>
                </c:pt>
              </c:strCache>
            </c:strRef>
          </c:cat>
          <c:val>
            <c:numRef>
              <c:f>Sheet3!$H$9:$H$12</c:f>
              <c:numCache>
                <c:formatCode>0%</c:formatCode>
                <c:ptCount val="4"/>
                <c:pt idx="0">
                  <c:v>0.19318181818181818</c:v>
                </c:pt>
                <c:pt idx="1">
                  <c:v>0.61363636363636365</c:v>
                </c:pt>
                <c:pt idx="2">
                  <c:v>0.52272727272727271</c:v>
                </c:pt>
                <c:pt idx="3">
                  <c:v>0.17045454545454544</c:v>
                </c:pt>
              </c:numCache>
            </c:numRef>
          </c:val>
          <c:extLst>
            <c:ext xmlns:c16="http://schemas.microsoft.com/office/drawing/2014/chart" uri="{C3380CC4-5D6E-409C-BE32-E72D297353CC}">
              <c16:uniqueId val="{00000006-03B7-4D98-BE1F-F05F34C16A96}"/>
            </c:ext>
          </c:extLst>
        </c:ser>
        <c:dLbls>
          <c:dLblPos val="outEnd"/>
          <c:showLegendKey val="0"/>
          <c:showVal val="1"/>
          <c:showCatName val="0"/>
          <c:showSerName val="0"/>
          <c:showPercent val="0"/>
          <c:showBubbleSize val="0"/>
        </c:dLbls>
        <c:gapWidth val="219"/>
        <c:overlap val="-27"/>
        <c:axId val="533779520"/>
        <c:axId val="533773616"/>
      </c:barChart>
      <c:catAx>
        <c:axId val="53377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33773616"/>
        <c:crosses val="autoZero"/>
        <c:auto val="1"/>
        <c:lblAlgn val="ctr"/>
        <c:lblOffset val="100"/>
        <c:noMultiLvlLbl val="0"/>
      </c:catAx>
      <c:valAx>
        <c:axId val="533773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77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1100" b="1" i="1" u="none" strike="noStrike" baseline="0">
                <a:solidFill>
                  <a:sysClr val="windowText" lastClr="000000"/>
                </a:solidFill>
                <a:effectLst/>
              </a:rPr>
              <a:t>Figure 4: Please indicate how much you agree with each of the following statements</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'Sheet3 (2)'!$B$8</c:f>
              <c:strCache>
                <c:ptCount val="1"/>
                <c:pt idx="0">
                  <c:v>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(2)'!$A$9:$A$11</c:f>
              <c:strCache>
                <c:ptCount val="3"/>
                <c:pt idx="0">
                  <c:v>Economist have a responsibility to engage with the public about the implications of their work/research</c:v>
                </c:pt>
                <c:pt idx="1">
                  <c:v>Economist have a responsibility to engage with the public about current affairs</c:v>
                </c:pt>
                <c:pt idx="2">
                  <c:v>Gender quotas (i.e., ensuring equal proportion of men/women are represented) in the media are a good approach to increasing female engagement with the media</c:v>
                </c:pt>
              </c:strCache>
              <c:extLst/>
            </c:strRef>
          </c:cat>
          <c:val>
            <c:numRef>
              <c:f>'Sheet3 (2)'!$B$9:$B$11</c:f>
              <c:numCache>
                <c:formatCode>0%</c:formatCode>
                <c:ptCount val="3"/>
                <c:pt idx="0">
                  <c:v>2.2727272727272728E-2</c:v>
                </c:pt>
                <c:pt idx="1">
                  <c:v>5.6818181818181816E-2</c:v>
                </c:pt>
                <c:pt idx="2">
                  <c:v>5.6818181818181816E-2</c:v>
                </c:pt>
              </c:numCache>
              <c:extLst/>
            </c:numRef>
          </c:val>
          <c:extLst>
            <c:ext xmlns:c16="http://schemas.microsoft.com/office/drawing/2014/chart" uri="{C3380CC4-5D6E-409C-BE32-E72D297353CC}">
              <c16:uniqueId val="{00000000-7DBC-4B80-8C33-31B0EF0487E1}"/>
            </c:ext>
          </c:extLst>
        </c:ser>
        <c:ser>
          <c:idx val="1"/>
          <c:order val="1"/>
          <c:tx>
            <c:strRef>
              <c:f>'Sheet3 (2)'!$C$8</c:f>
              <c:strCache>
                <c:ptCount val="1"/>
                <c:pt idx="0">
                  <c:v>Slightly 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(2)'!$A$9:$A$11</c:f>
              <c:strCache>
                <c:ptCount val="3"/>
                <c:pt idx="0">
                  <c:v>Economist have a responsibility to engage with the public about the implications of their work/research</c:v>
                </c:pt>
                <c:pt idx="1">
                  <c:v>Economist have a responsibility to engage with the public about current affairs</c:v>
                </c:pt>
                <c:pt idx="2">
                  <c:v>Gender quotas (i.e., ensuring equal proportion of men/women are represented) in the media are a good approach to increasing female engagement with the media</c:v>
                </c:pt>
              </c:strCache>
              <c:extLst/>
            </c:strRef>
          </c:cat>
          <c:val>
            <c:numRef>
              <c:f>'Sheet3 (2)'!$C$9:$C$11</c:f>
              <c:numCache>
                <c:formatCode>0%</c:formatCode>
                <c:ptCount val="3"/>
                <c:pt idx="0">
                  <c:v>5.6818181818181816E-2</c:v>
                </c:pt>
                <c:pt idx="1">
                  <c:v>6.8181818181818177E-2</c:v>
                </c:pt>
                <c:pt idx="2">
                  <c:v>0.14772727272727273</c:v>
                </c:pt>
              </c:numCache>
              <c:extLst/>
            </c:numRef>
          </c:val>
          <c:extLst>
            <c:ext xmlns:c16="http://schemas.microsoft.com/office/drawing/2014/chart" uri="{C3380CC4-5D6E-409C-BE32-E72D297353CC}">
              <c16:uniqueId val="{00000001-7DBC-4B80-8C33-31B0EF0487E1}"/>
            </c:ext>
          </c:extLst>
        </c:ser>
        <c:ser>
          <c:idx val="2"/>
          <c:order val="2"/>
          <c:tx>
            <c:strRef>
              <c:f>'Sheet3 (2)'!$D$8</c:f>
              <c:strCache>
                <c:ptCount val="1"/>
                <c:pt idx="0">
                  <c:v>Neither agree nor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(2)'!$A$9:$A$11</c:f>
              <c:strCache>
                <c:ptCount val="3"/>
                <c:pt idx="0">
                  <c:v>Economist have a responsibility to engage with the public about the implications of their work/research</c:v>
                </c:pt>
                <c:pt idx="1">
                  <c:v>Economist have a responsibility to engage with the public about current affairs</c:v>
                </c:pt>
                <c:pt idx="2">
                  <c:v>Gender quotas (i.e., ensuring equal proportion of men/women are represented) in the media are a good approach to increasing female engagement with the media</c:v>
                </c:pt>
              </c:strCache>
              <c:extLst/>
            </c:strRef>
          </c:cat>
          <c:val>
            <c:numRef>
              <c:f>'Sheet3 (2)'!$D$9:$D$11</c:f>
              <c:numCache>
                <c:formatCode>0%</c:formatCode>
                <c:ptCount val="3"/>
                <c:pt idx="0">
                  <c:v>5.6818181818181816E-2</c:v>
                </c:pt>
                <c:pt idx="1">
                  <c:v>0.125</c:v>
                </c:pt>
                <c:pt idx="2">
                  <c:v>0.125</c:v>
                </c:pt>
              </c:numCache>
              <c:extLst/>
            </c:numRef>
          </c:val>
          <c:extLst>
            <c:ext xmlns:c16="http://schemas.microsoft.com/office/drawing/2014/chart" uri="{C3380CC4-5D6E-409C-BE32-E72D297353CC}">
              <c16:uniqueId val="{00000002-7DBC-4B80-8C33-31B0EF0487E1}"/>
            </c:ext>
          </c:extLst>
        </c:ser>
        <c:ser>
          <c:idx val="3"/>
          <c:order val="3"/>
          <c:tx>
            <c:strRef>
              <c:f>'Sheet3 (2)'!$E$8</c:f>
              <c:strCache>
                <c:ptCount val="1"/>
                <c:pt idx="0">
                  <c:v>Slightly 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(2)'!$A$9:$A$11</c:f>
              <c:strCache>
                <c:ptCount val="3"/>
                <c:pt idx="0">
                  <c:v>Economist have a responsibility to engage with the public about the implications of their work/research</c:v>
                </c:pt>
                <c:pt idx="1">
                  <c:v>Economist have a responsibility to engage with the public about current affairs</c:v>
                </c:pt>
                <c:pt idx="2">
                  <c:v>Gender quotas (i.e., ensuring equal proportion of men/women are represented) in the media are a good approach to increasing female engagement with the media</c:v>
                </c:pt>
              </c:strCache>
              <c:extLst/>
            </c:strRef>
          </c:cat>
          <c:val>
            <c:numRef>
              <c:f>'Sheet3 (2)'!$E$9:$E$11</c:f>
              <c:numCache>
                <c:formatCode>0%</c:formatCode>
                <c:ptCount val="3"/>
                <c:pt idx="0">
                  <c:v>0.27272727272727271</c:v>
                </c:pt>
                <c:pt idx="1">
                  <c:v>0.35227272727272729</c:v>
                </c:pt>
                <c:pt idx="2">
                  <c:v>0.36363636363636365</c:v>
                </c:pt>
              </c:numCache>
              <c:extLst/>
            </c:numRef>
          </c:val>
          <c:extLst>
            <c:ext xmlns:c16="http://schemas.microsoft.com/office/drawing/2014/chart" uri="{C3380CC4-5D6E-409C-BE32-E72D297353CC}">
              <c16:uniqueId val="{00000003-7DBC-4B80-8C33-31B0EF0487E1}"/>
            </c:ext>
          </c:extLst>
        </c:ser>
        <c:ser>
          <c:idx val="4"/>
          <c:order val="4"/>
          <c:tx>
            <c:strRef>
              <c:f>'Sheet3 (2)'!$F$8</c:f>
              <c:strCache>
                <c:ptCount val="1"/>
                <c:pt idx="0">
                  <c:v>Strongly 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(2)'!$A$9:$A$11</c:f>
              <c:strCache>
                <c:ptCount val="3"/>
                <c:pt idx="0">
                  <c:v>Economist have a responsibility to engage with the public about the implications of their work/research</c:v>
                </c:pt>
                <c:pt idx="1">
                  <c:v>Economist have a responsibility to engage with the public about current affairs</c:v>
                </c:pt>
                <c:pt idx="2">
                  <c:v>Gender quotas (i.e., ensuring equal proportion of men/women are represented) in the media are a good approach to increasing female engagement with the media</c:v>
                </c:pt>
              </c:strCache>
              <c:extLst/>
            </c:strRef>
          </c:cat>
          <c:val>
            <c:numRef>
              <c:f>'Sheet3 (2)'!$F$9:$F$11</c:f>
              <c:numCache>
                <c:formatCode>0%</c:formatCode>
                <c:ptCount val="3"/>
                <c:pt idx="0">
                  <c:v>0.57954545454545459</c:v>
                </c:pt>
                <c:pt idx="1">
                  <c:v>0.375</c:v>
                </c:pt>
                <c:pt idx="2">
                  <c:v>0.23863636363636365</c:v>
                </c:pt>
              </c:numCache>
              <c:extLst/>
            </c:numRef>
          </c:val>
          <c:extLst>
            <c:ext xmlns:c16="http://schemas.microsoft.com/office/drawing/2014/chart" uri="{C3380CC4-5D6E-409C-BE32-E72D297353CC}">
              <c16:uniqueId val="{00000004-7DBC-4B80-8C33-31B0EF0487E1}"/>
            </c:ext>
          </c:extLst>
        </c:ser>
        <c:ser>
          <c:idx val="5"/>
          <c:order val="5"/>
          <c:tx>
            <c:strRef>
              <c:f>'Sheet3 (2)'!$G$8</c:f>
              <c:strCache>
                <c:ptCount val="1"/>
                <c:pt idx="0">
                  <c:v>Don't know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(2)'!$A$9:$A$11</c:f>
              <c:strCache>
                <c:ptCount val="3"/>
                <c:pt idx="0">
                  <c:v>Economist have a responsibility to engage with the public about the implications of their work/research</c:v>
                </c:pt>
                <c:pt idx="1">
                  <c:v>Economist have a responsibility to engage with the public about current affairs</c:v>
                </c:pt>
                <c:pt idx="2">
                  <c:v>Gender quotas (i.e., ensuring equal proportion of men/women are represented) in the media are a good approach to increasing female engagement with the media</c:v>
                </c:pt>
              </c:strCache>
              <c:extLst/>
            </c:strRef>
          </c:cat>
          <c:val>
            <c:numRef>
              <c:f>'Sheet3 (2)'!$G$9:$G$11</c:f>
              <c:numCache>
                <c:formatCode>0%</c:formatCode>
                <c:ptCount val="3"/>
                <c:pt idx="0">
                  <c:v>1.1363636363636364E-2</c:v>
                </c:pt>
                <c:pt idx="1">
                  <c:v>2.2727272727272728E-2</c:v>
                </c:pt>
                <c:pt idx="2">
                  <c:v>6.8181818181818177E-2</c:v>
                </c:pt>
              </c:numCache>
              <c:extLst/>
            </c:numRef>
          </c:val>
          <c:extLst>
            <c:ext xmlns:c16="http://schemas.microsoft.com/office/drawing/2014/chart" uri="{C3380CC4-5D6E-409C-BE32-E72D297353CC}">
              <c16:uniqueId val="{00000005-7DBC-4B80-8C33-31B0EF0487E1}"/>
            </c:ext>
          </c:extLst>
        </c:ser>
        <c:dLbls>
          <c:dLblPos val="outEnd"/>
          <c:showLegendKey val="0"/>
          <c:showVal val="1"/>
          <c:showCatName val="0"/>
          <c:showSerName val="0"/>
          <c:showPercent val="0"/>
          <c:showBubbleSize val="0"/>
        </c:dLbls>
        <c:gapWidth val="219"/>
        <c:overlap val="-27"/>
        <c:axId val="533779520"/>
        <c:axId val="533773616"/>
      </c:barChart>
      <c:catAx>
        <c:axId val="53377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33773616"/>
        <c:crosses val="autoZero"/>
        <c:auto val="1"/>
        <c:lblAlgn val="ctr"/>
        <c:lblOffset val="100"/>
        <c:noMultiLvlLbl val="0"/>
      </c:catAx>
      <c:valAx>
        <c:axId val="533773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77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1100" b="1" i="1" u="none" strike="noStrike" baseline="0">
                <a:solidFill>
                  <a:sysClr val="windowText" lastClr="000000"/>
                </a:solidFill>
                <a:effectLst/>
              </a:rPr>
              <a:t>Figure 5: Please indicate how much you agree with each of the following statements</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'Sheet3 (3)'!$B$8</c:f>
              <c:strCache>
                <c:ptCount val="1"/>
                <c:pt idx="0">
                  <c:v>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(3)'!$A$9:$A$11</c:f>
              <c:strCache>
                <c:ptCount val="3"/>
                <c:pt idx="0">
                  <c:v>My work/research has implications for society</c:v>
                </c:pt>
                <c:pt idx="1">
                  <c:v>There are no personal benefits for me to engage with the media</c:v>
                </c:pt>
                <c:pt idx="2">
                  <c:v>I feel confident in my media engagement skills</c:v>
                </c:pt>
              </c:strCache>
              <c:extLst/>
            </c:strRef>
          </c:cat>
          <c:val>
            <c:numRef>
              <c:f>'Sheet3 (3)'!$B$9:$B$11</c:f>
              <c:numCache>
                <c:formatCode>0%</c:formatCode>
                <c:ptCount val="3"/>
                <c:pt idx="0">
                  <c:v>2.2727272727272728E-2</c:v>
                </c:pt>
                <c:pt idx="1">
                  <c:v>0.26136363636363635</c:v>
                </c:pt>
                <c:pt idx="2">
                  <c:v>0.18181818181818182</c:v>
                </c:pt>
              </c:numCache>
              <c:extLst/>
            </c:numRef>
          </c:val>
          <c:extLst>
            <c:ext xmlns:c16="http://schemas.microsoft.com/office/drawing/2014/chart" uri="{C3380CC4-5D6E-409C-BE32-E72D297353CC}">
              <c16:uniqueId val="{00000000-5849-4276-BAAE-34EBC3B40D20}"/>
            </c:ext>
          </c:extLst>
        </c:ser>
        <c:ser>
          <c:idx val="1"/>
          <c:order val="1"/>
          <c:tx>
            <c:strRef>
              <c:f>'Sheet3 (3)'!$C$8</c:f>
              <c:strCache>
                <c:ptCount val="1"/>
                <c:pt idx="0">
                  <c:v>Slightly 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(3)'!$A$9:$A$11</c:f>
              <c:strCache>
                <c:ptCount val="3"/>
                <c:pt idx="0">
                  <c:v>My work/research has implications for society</c:v>
                </c:pt>
                <c:pt idx="1">
                  <c:v>There are no personal benefits for me to engage with the media</c:v>
                </c:pt>
                <c:pt idx="2">
                  <c:v>I feel confident in my media engagement skills</c:v>
                </c:pt>
              </c:strCache>
              <c:extLst/>
            </c:strRef>
          </c:cat>
          <c:val>
            <c:numRef>
              <c:f>'Sheet3 (3)'!$C$9:$C$11</c:f>
              <c:numCache>
                <c:formatCode>0%</c:formatCode>
                <c:ptCount val="3"/>
                <c:pt idx="0">
                  <c:v>0</c:v>
                </c:pt>
                <c:pt idx="1">
                  <c:v>0.30681818181818182</c:v>
                </c:pt>
                <c:pt idx="2">
                  <c:v>0.21590909090909091</c:v>
                </c:pt>
              </c:numCache>
              <c:extLst/>
            </c:numRef>
          </c:val>
          <c:extLst>
            <c:ext xmlns:c16="http://schemas.microsoft.com/office/drawing/2014/chart" uri="{C3380CC4-5D6E-409C-BE32-E72D297353CC}">
              <c16:uniqueId val="{00000001-5849-4276-BAAE-34EBC3B40D20}"/>
            </c:ext>
          </c:extLst>
        </c:ser>
        <c:ser>
          <c:idx val="2"/>
          <c:order val="2"/>
          <c:tx>
            <c:strRef>
              <c:f>'Sheet3 (3)'!$D$8</c:f>
              <c:strCache>
                <c:ptCount val="1"/>
                <c:pt idx="0">
                  <c:v>Neither agree nor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(3)'!$A$9:$A$11</c:f>
              <c:strCache>
                <c:ptCount val="3"/>
                <c:pt idx="0">
                  <c:v>My work/research has implications for society</c:v>
                </c:pt>
                <c:pt idx="1">
                  <c:v>There are no personal benefits for me to engage with the media</c:v>
                </c:pt>
                <c:pt idx="2">
                  <c:v>I feel confident in my media engagement skills</c:v>
                </c:pt>
              </c:strCache>
              <c:extLst/>
            </c:strRef>
          </c:cat>
          <c:val>
            <c:numRef>
              <c:f>'Sheet3 (3)'!$D$9:$D$11</c:f>
              <c:numCache>
                <c:formatCode>0%</c:formatCode>
                <c:ptCount val="3"/>
                <c:pt idx="0">
                  <c:v>3.4090909090909088E-2</c:v>
                </c:pt>
                <c:pt idx="1">
                  <c:v>9.0909090909090912E-2</c:v>
                </c:pt>
                <c:pt idx="2">
                  <c:v>0.11363636363636363</c:v>
                </c:pt>
              </c:numCache>
              <c:extLst/>
            </c:numRef>
          </c:val>
          <c:extLst>
            <c:ext xmlns:c16="http://schemas.microsoft.com/office/drawing/2014/chart" uri="{C3380CC4-5D6E-409C-BE32-E72D297353CC}">
              <c16:uniqueId val="{00000002-5849-4276-BAAE-34EBC3B40D20}"/>
            </c:ext>
          </c:extLst>
        </c:ser>
        <c:ser>
          <c:idx val="3"/>
          <c:order val="3"/>
          <c:tx>
            <c:strRef>
              <c:f>'Sheet3 (3)'!$E$8</c:f>
              <c:strCache>
                <c:ptCount val="1"/>
                <c:pt idx="0">
                  <c:v>Slightly 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(3)'!$A$9:$A$11</c:f>
              <c:strCache>
                <c:ptCount val="3"/>
                <c:pt idx="0">
                  <c:v>My work/research has implications for society</c:v>
                </c:pt>
                <c:pt idx="1">
                  <c:v>There are no personal benefits for me to engage with the media</c:v>
                </c:pt>
                <c:pt idx="2">
                  <c:v>I feel confident in my media engagement skills</c:v>
                </c:pt>
              </c:strCache>
              <c:extLst/>
            </c:strRef>
          </c:cat>
          <c:val>
            <c:numRef>
              <c:f>'Sheet3 (3)'!$E$9:$E$11</c:f>
              <c:numCache>
                <c:formatCode>0%</c:formatCode>
                <c:ptCount val="3"/>
                <c:pt idx="0">
                  <c:v>0.26136363636363635</c:v>
                </c:pt>
                <c:pt idx="1">
                  <c:v>0.17045454545454544</c:v>
                </c:pt>
                <c:pt idx="2">
                  <c:v>0.29545454545454547</c:v>
                </c:pt>
              </c:numCache>
              <c:extLst/>
            </c:numRef>
          </c:val>
          <c:extLst>
            <c:ext xmlns:c16="http://schemas.microsoft.com/office/drawing/2014/chart" uri="{C3380CC4-5D6E-409C-BE32-E72D297353CC}">
              <c16:uniqueId val="{00000003-5849-4276-BAAE-34EBC3B40D20}"/>
            </c:ext>
          </c:extLst>
        </c:ser>
        <c:ser>
          <c:idx val="4"/>
          <c:order val="4"/>
          <c:tx>
            <c:strRef>
              <c:f>'Sheet3 (3)'!$F$8</c:f>
              <c:strCache>
                <c:ptCount val="1"/>
                <c:pt idx="0">
                  <c:v>Strongly 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(3)'!$A$9:$A$11</c:f>
              <c:strCache>
                <c:ptCount val="3"/>
                <c:pt idx="0">
                  <c:v>My work/research has implications for society</c:v>
                </c:pt>
                <c:pt idx="1">
                  <c:v>There are no personal benefits for me to engage with the media</c:v>
                </c:pt>
                <c:pt idx="2">
                  <c:v>I feel confident in my media engagement skills</c:v>
                </c:pt>
              </c:strCache>
              <c:extLst/>
            </c:strRef>
          </c:cat>
          <c:val>
            <c:numRef>
              <c:f>'Sheet3 (3)'!$F$9:$F$11</c:f>
              <c:numCache>
                <c:formatCode>0%</c:formatCode>
                <c:ptCount val="3"/>
                <c:pt idx="0">
                  <c:v>0.65909090909090906</c:v>
                </c:pt>
                <c:pt idx="1">
                  <c:v>0.14772727272727273</c:v>
                </c:pt>
                <c:pt idx="2">
                  <c:v>0.17045454545454544</c:v>
                </c:pt>
              </c:numCache>
              <c:extLst/>
            </c:numRef>
          </c:val>
          <c:extLst>
            <c:ext xmlns:c16="http://schemas.microsoft.com/office/drawing/2014/chart" uri="{C3380CC4-5D6E-409C-BE32-E72D297353CC}">
              <c16:uniqueId val="{00000004-5849-4276-BAAE-34EBC3B40D20}"/>
            </c:ext>
          </c:extLst>
        </c:ser>
        <c:ser>
          <c:idx val="5"/>
          <c:order val="5"/>
          <c:tx>
            <c:strRef>
              <c:f>'Sheet3 (3)'!$G$8</c:f>
              <c:strCache>
                <c:ptCount val="1"/>
                <c:pt idx="0">
                  <c:v>Don't know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(3)'!$A$9:$A$11</c:f>
              <c:strCache>
                <c:ptCount val="3"/>
                <c:pt idx="0">
                  <c:v>My work/research has implications for society</c:v>
                </c:pt>
                <c:pt idx="1">
                  <c:v>There are no personal benefits for me to engage with the media</c:v>
                </c:pt>
                <c:pt idx="2">
                  <c:v>I feel confident in my media engagement skills</c:v>
                </c:pt>
              </c:strCache>
              <c:extLst/>
            </c:strRef>
          </c:cat>
          <c:val>
            <c:numRef>
              <c:f>'Sheet3 (3)'!$G$9:$G$11</c:f>
              <c:numCache>
                <c:formatCode>0%</c:formatCode>
                <c:ptCount val="3"/>
                <c:pt idx="0">
                  <c:v>2.2727272727272728E-2</c:v>
                </c:pt>
                <c:pt idx="1">
                  <c:v>2.2727272727272728E-2</c:v>
                </c:pt>
                <c:pt idx="2">
                  <c:v>2.2727272727272728E-2</c:v>
                </c:pt>
              </c:numCache>
              <c:extLst/>
            </c:numRef>
          </c:val>
          <c:extLst>
            <c:ext xmlns:c16="http://schemas.microsoft.com/office/drawing/2014/chart" uri="{C3380CC4-5D6E-409C-BE32-E72D297353CC}">
              <c16:uniqueId val="{00000005-5849-4276-BAAE-34EBC3B40D20}"/>
            </c:ext>
          </c:extLst>
        </c:ser>
        <c:dLbls>
          <c:dLblPos val="outEnd"/>
          <c:showLegendKey val="0"/>
          <c:showVal val="1"/>
          <c:showCatName val="0"/>
          <c:showSerName val="0"/>
          <c:showPercent val="0"/>
          <c:showBubbleSize val="0"/>
        </c:dLbls>
        <c:gapWidth val="219"/>
        <c:overlap val="-27"/>
        <c:axId val="533779520"/>
        <c:axId val="533773616"/>
      </c:barChart>
      <c:catAx>
        <c:axId val="53377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33773616"/>
        <c:crosses val="autoZero"/>
        <c:auto val="1"/>
        <c:lblAlgn val="ctr"/>
        <c:lblOffset val="100"/>
        <c:noMultiLvlLbl val="0"/>
      </c:catAx>
      <c:valAx>
        <c:axId val="533773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77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1100" b="1" i="1" u="none" strike="noStrike" baseline="0">
                <a:solidFill>
                  <a:sysClr val="windowText" lastClr="000000"/>
                </a:solidFill>
                <a:effectLst/>
              </a:rPr>
              <a:t>Figure 6: In relation to the other things you do in your working life, how important is it for you to engage with the media?</a:t>
            </a:r>
            <a:endParaRPr lang="es-UY"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2349081364829396"/>
          <c:y val="0.33633287158549635"/>
          <c:w val="0.22392016622922134"/>
          <c:h val="0.62200046174783707"/>
        </c:manualLayout>
      </c:layout>
      <c:pieChart>
        <c:varyColors val="1"/>
        <c:ser>
          <c:idx val="0"/>
          <c:order val="0"/>
          <c:tx>
            <c:strRef>
              <c:f>'Hoja1 (3)'!$B$1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03-4A9D-AF9E-8769445F00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03-4A9D-AF9E-8769445F00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03-4A9D-AF9E-8769445F000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03-4A9D-AF9E-8769445F000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203-4A9D-AF9E-8769445F00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 (3)'!$A$2:$A$6</c:f>
              <c:strCache>
                <c:ptCount val="5"/>
                <c:pt idx="0">
                  <c:v>Very important</c:v>
                </c:pt>
                <c:pt idx="1">
                  <c:v>Fairly important</c:v>
                </c:pt>
                <c:pt idx="2">
                  <c:v>Somewhat important</c:v>
                </c:pt>
                <c:pt idx="3">
                  <c:v>Not very important</c:v>
                </c:pt>
                <c:pt idx="4">
                  <c:v>Not at all important</c:v>
                </c:pt>
              </c:strCache>
            </c:strRef>
          </c:cat>
          <c:val>
            <c:numRef>
              <c:f>'Hoja1 (3)'!$B$2:$B$6</c:f>
              <c:numCache>
                <c:formatCode>0.0%</c:formatCode>
                <c:ptCount val="5"/>
                <c:pt idx="0">
                  <c:v>6.8181818181818177E-2</c:v>
                </c:pt>
                <c:pt idx="1">
                  <c:v>0.13636363636363635</c:v>
                </c:pt>
                <c:pt idx="2">
                  <c:v>0.45454545454545453</c:v>
                </c:pt>
                <c:pt idx="3">
                  <c:v>0.26136363636363635</c:v>
                </c:pt>
                <c:pt idx="4">
                  <c:v>7.9545454545454544E-2</c:v>
                </c:pt>
              </c:numCache>
            </c:numRef>
          </c:val>
          <c:extLst>
            <c:ext xmlns:c16="http://schemas.microsoft.com/office/drawing/2014/chart" uri="{C3380CC4-5D6E-409C-BE32-E72D297353CC}">
              <c16:uniqueId val="{0000000A-3203-4A9D-AF9E-8769445F000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1347125726931193"/>
          <c:y val="0.24838874307378245"/>
          <c:w val="0.27345684730585146"/>
          <c:h val="0.703129921259842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en-US" sz="800" b="0" i="1" u="none" strike="noStrike" baseline="0">
                <a:solidFill>
                  <a:sysClr val="windowText" lastClr="000000"/>
                </a:solidFill>
                <a:effectLst/>
              </a:rPr>
              <a:t>Figure 6a: </a:t>
            </a:r>
            <a:r>
              <a:rPr lang="en-US" sz="800" b="1" i="1" u="none" strike="noStrike" baseline="0">
                <a:solidFill>
                  <a:sysClr val="windowText" lastClr="000000"/>
                </a:solidFill>
                <a:effectLst/>
              </a:rPr>
              <a:t>FEMALES</a:t>
            </a:r>
            <a:r>
              <a:rPr lang="en-US" sz="800" b="0" i="1" u="none" strike="noStrike" baseline="0">
                <a:solidFill>
                  <a:sysClr val="windowText" lastClr="000000"/>
                </a:solidFill>
                <a:effectLst/>
              </a:rPr>
              <a:t>. In relation to the other things you do in your working life, how important is it for you to engage with the media?</a:t>
            </a:r>
            <a:endParaRPr lang="es-UY"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9571303587051623"/>
          <c:y val="0.25917213473315831"/>
          <c:w val="0.3338074897500557"/>
          <c:h val="0.699161198600175"/>
        </c:manualLayout>
      </c:layout>
      <c:pieChart>
        <c:varyColors val="1"/>
        <c:ser>
          <c:idx val="0"/>
          <c:order val="0"/>
          <c:tx>
            <c:strRef>
              <c:f>'Hoja1 (3)'!$B$1</c:f>
              <c:strCache>
                <c:ptCount val="1"/>
                <c:pt idx="0">
                  <c:v>%</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147-4E5D-A84A-DB24D4678CC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147-4E5D-A84A-DB24D4678CC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147-4E5D-A84A-DB24D4678CC6}"/>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147-4E5D-A84A-DB24D4678CC6}"/>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9147-4E5D-A84A-DB24D4678CC6}"/>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 (3)'!$A$2:$A$6</c:f>
              <c:strCache>
                <c:ptCount val="5"/>
                <c:pt idx="0">
                  <c:v>Very important</c:v>
                </c:pt>
                <c:pt idx="1">
                  <c:v>Fairly important</c:v>
                </c:pt>
                <c:pt idx="2">
                  <c:v>Somewhat important</c:v>
                </c:pt>
                <c:pt idx="3">
                  <c:v>Not very important</c:v>
                </c:pt>
                <c:pt idx="4">
                  <c:v>Not at all important</c:v>
                </c:pt>
              </c:strCache>
            </c:strRef>
          </c:cat>
          <c:val>
            <c:numRef>
              <c:f>'Hoja1 (3)'!$B$12:$B$16</c:f>
              <c:numCache>
                <c:formatCode>0.0%</c:formatCode>
                <c:ptCount val="5"/>
                <c:pt idx="0">
                  <c:v>0.04</c:v>
                </c:pt>
                <c:pt idx="1">
                  <c:v>0.16</c:v>
                </c:pt>
                <c:pt idx="2">
                  <c:v>0.5</c:v>
                </c:pt>
                <c:pt idx="3">
                  <c:v>0.26</c:v>
                </c:pt>
                <c:pt idx="4">
                  <c:v>0.04</c:v>
                </c:pt>
              </c:numCache>
            </c:numRef>
          </c:val>
          <c:extLst>
            <c:ext xmlns:c16="http://schemas.microsoft.com/office/drawing/2014/chart" uri="{C3380CC4-5D6E-409C-BE32-E72D297353CC}">
              <c16:uniqueId val="{0000000A-9147-4E5D-A84A-DB24D4678CC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1347125726931193"/>
          <c:y val="0.24838874307378245"/>
          <c:w val="0.27345684730585146"/>
          <c:h val="0.7031299212598425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en-US" sz="800" b="0" i="1" u="none" strike="noStrike" baseline="0">
                <a:solidFill>
                  <a:sysClr val="windowText" lastClr="000000"/>
                </a:solidFill>
                <a:effectLst/>
              </a:rPr>
              <a:t>Figure 6b: </a:t>
            </a:r>
            <a:r>
              <a:rPr lang="en-US" sz="800" b="1" i="1" u="none" strike="noStrike" baseline="0">
                <a:solidFill>
                  <a:sysClr val="windowText" lastClr="000000"/>
                </a:solidFill>
                <a:effectLst/>
              </a:rPr>
              <a:t>MALES</a:t>
            </a:r>
            <a:r>
              <a:rPr lang="en-US" sz="800" b="0" i="1" u="none" strike="noStrike" baseline="0">
                <a:solidFill>
                  <a:sysClr val="windowText" lastClr="000000"/>
                </a:solidFill>
                <a:effectLst/>
              </a:rPr>
              <a:t>. In relation to the other things you do in your working life, how important is it for you to engage with the media?</a:t>
            </a:r>
            <a:endParaRPr lang="es-UY"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9571303587051623"/>
          <c:y val="0.25917213473315831"/>
          <c:w val="0.3338074897500557"/>
          <c:h val="0.699161198600175"/>
        </c:manualLayout>
      </c:layout>
      <c:pieChart>
        <c:varyColors val="1"/>
        <c:ser>
          <c:idx val="0"/>
          <c:order val="0"/>
          <c:tx>
            <c:strRef>
              <c:f>'Hoja1 (3)'!$B$1</c:f>
              <c:strCache>
                <c:ptCount val="1"/>
                <c:pt idx="0">
                  <c:v>%</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5FC8-49FE-AEB5-0BD37B61351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FC8-49FE-AEB5-0BD37B61351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5FC8-49FE-AEB5-0BD37B613517}"/>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5FC8-49FE-AEB5-0BD37B613517}"/>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5FC8-49FE-AEB5-0BD37B613517}"/>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 (3)'!$A$2:$A$6</c:f>
              <c:strCache>
                <c:ptCount val="5"/>
                <c:pt idx="0">
                  <c:v>Very important</c:v>
                </c:pt>
                <c:pt idx="1">
                  <c:v>Fairly important</c:v>
                </c:pt>
                <c:pt idx="2">
                  <c:v>Somewhat important</c:v>
                </c:pt>
                <c:pt idx="3">
                  <c:v>Not very important</c:v>
                </c:pt>
                <c:pt idx="4">
                  <c:v>Not at all important</c:v>
                </c:pt>
              </c:strCache>
            </c:strRef>
          </c:cat>
          <c:val>
            <c:numRef>
              <c:f>'Hoja1 (3)'!$B$22:$B$26</c:f>
              <c:numCache>
                <c:formatCode>0.0%</c:formatCode>
                <c:ptCount val="5"/>
                <c:pt idx="0">
                  <c:v>0.1111111111111111</c:v>
                </c:pt>
                <c:pt idx="1">
                  <c:v>8.3333333333333329E-2</c:v>
                </c:pt>
                <c:pt idx="2">
                  <c:v>0.41666666666666669</c:v>
                </c:pt>
                <c:pt idx="3">
                  <c:v>0.27777777777777779</c:v>
                </c:pt>
                <c:pt idx="4">
                  <c:v>0.1111111111111111</c:v>
                </c:pt>
              </c:numCache>
            </c:numRef>
          </c:val>
          <c:extLst>
            <c:ext xmlns:c16="http://schemas.microsoft.com/office/drawing/2014/chart" uri="{C3380CC4-5D6E-409C-BE32-E72D297353CC}">
              <c16:uniqueId val="{0000000A-5FC8-49FE-AEB5-0BD37B61351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1347125726931193"/>
          <c:y val="0.24838874307378245"/>
          <c:w val="0.27345684730585146"/>
          <c:h val="0.7031299212598425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62819A-A9C5-4085-B014-FDCB46C4B9BA}" type="doc">
      <dgm:prSet loTypeId="urn:microsoft.com/office/officeart/2005/8/layout/hierarchy2" loCatId="hierarchy" qsTypeId="urn:microsoft.com/office/officeart/2005/8/quickstyle/simple1" qsCatId="simple" csTypeId="urn:microsoft.com/office/officeart/2005/8/colors/accent2_1" csCatId="accent2" phldr="1"/>
      <dgm:spPr/>
      <dgm:t>
        <a:bodyPr/>
        <a:lstStyle/>
        <a:p>
          <a:endParaRPr lang="es-UY"/>
        </a:p>
      </dgm:t>
    </dgm:pt>
    <dgm:pt modelId="{84302FA2-B172-454F-946A-F462A5C0A339}">
      <dgm:prSet phldrT="[Texto]"/>
      <dgm:spPr/>
      <dgm:t>
        <a:bodyPr/>
        <a:lstStyle/>
        <a:p>
          <a:r>
            <a:rPr lang="es-UY"/>
            <a:t>Females</a:t>
          </a:r>
        </a:p>
      </dgm:t>
    </dgm:pt>
    <dgm:pt modelId="{0A2962AF-BDF3-4EF2-B877-450E76184B2B}" type="parTrans" cxnId="{48D0C58F-65CC-4543-85F0-DEFF6DDEAE81}">
      <dgm:prSet/>
      <dgm:spPr/>
      <dgm:t>
        <a:bodyPr/>
        <a:lstStyle/>
        <a:p>
          <a:endParaRPr lang="es-UY"/>
        </a:p>
      </dgm:t>
    </dgm:pt>
    <dgm:pt modelId="{8EB4FA26-80B9-4F65-80A6-90B0804A89ED}" type="sibTrans" cxnId="{48D0C58F-65CC-4543-85F0-DEFF6DDEAE81}">
      <dgm:prSet/>
      <dgm:spPr/>
      <dgm:t>
        <a:bodyPr/>
        <a:lstStyle/>
        <a:p>
          <a:endParaRPr lang="es-UY"/>
        </a:p>
      </dgm:t>
    </dgm:pt>
    <dgm:pt modelId="{B26A06E0-8BB5-4611-825F-2E18BA7704B4}">
      <dgm:prSet phldrT="[Texto]"/>
      <dgm:spPr/>
      <dgm:t>
        <a:bodyPr/>
        <a:lstStyle/>
        <a:p>
          <a:r>
            <a:rPr lang="es-UY"/>
            <a:t>Higher education institution: 68%</a:t>
          </a:r>
        </a:p>
      </dgm:t>
    </dgm:pt>
    <dgm:pt modelId="{2352C42B-BA15-494C-AF2B-397FBE0C3A26}" type="parTrans" cxnId="{AB82E274-2F88-495B-90AD-A64E804F47A2}">
      <dgm:prSet/>
      <dgm:spPr/>
      <dgm:t>
        <a:bodyPr/>
        <a:lstStyle/>
        <a:p>
          <a:endParaRPr lang="es-UY"/>
        </a:p>
      </dgm:t>
    </dgm:pt>
    <dgm:pt modelId="{1EA9CCAF-1789-46D2-AB23-7E66B772564D}" type="sibTrans" cxnId="{AB82E274-2F88-495B-90AD-A64E804F47A2}">
      <dgm:prSet/>
      <dgm:spPr/>
      <dgm:t>
        <a:bodyPr/>
        <a:lstStyle/>
        <a:p>
          <a:endParaRPr lang="es-UY"/>
        </a:p>
      </dgm:t>
    </dgm:pt>
    <dgm:pt modelId="{38CDDEB8-60B4-41E4-A3D1-0B7AB7FF18A8}">
      <dgm:prSet phldrT="[Texto]"/>
      <dgm:spPr/>
      <dgm:t>
        <a:bodyPr/>
        <a:lstStyle/>
        <a:p>
          <a:r>
            <a:rPr lang="es-UY"/>
            <a:t>Public sector organisation: 26%</a:t>
          </a:r>
        </a:p>
      </dgm:t>
    </dgm:pt>
    <dgm:pt modelId="{52D39585-FB36-454B-9309-18947C00F0AC}" type="parTrans" cxnId="{23028841-D0B3-42FD-BFCC-99A8A6201EFF}">
      <dgm:prSet/>
      <dgm:spPr/>
      <dgm:t>
        <a:bodyPr/>
        <a:lstStyle/>
        <a:p>
          <a:endParaRPr lang="es-UY"/>
        </a:p>
      </dgm:t>
    </dgm:pt>
    <dgm:pt modelId="{F048F4A6-FA20-46BC-B0F3-D716C44EE19B}" type="sibTrans" cxnId="{23028841-D0B3-42FD-BFCC-99A8A6201EFF}">
      <dgm:prSet/>
      <dgm:spPr/>
      <dgm:t>
        <a:bodyPr/>
        <a:lstStyle/>
        <a:p>
          <a:endParaRPr lang="es-UY"/>
        </a:p>
      </dgm:t>
    </dgm:pt>
    <dgm:pt modelId="{B117C86F-5224-402E-A9D0-CE4552D4C9A8}">
      <dgm:prSet/>
      <dgm:spPr/>
      <dgm:t>
        <a:bodyPr/>
        <a:lstStyle/>
        <a:p>
          <a:r>
            <a:rPr lang="es-UY"/>
            <a:t>Other: 2%</a:t>
          </a:r>
        </a:p>
      </dgm:t>
    </dgm:pt>
    <dgm:pt modelId="{C38FEFC9-28E7-4A59-9BAF-791B38A8D01E}" type="parTrans" cxnId="{4F06C2FA-67CA-40FE-AE75-A1F9745A4011}">
      <dgm:prSet/>
      <dgm:spPr/>
      <dgm:t>
        <a:bodyPr/>
        <a:lstStyle/>
        <a:p>
          <a:endParaRPr lang="es-UY"/>
        </a:p>
      </dgm:t>
    </dgm:pt>
    <dgm:pt modelId="{7CD3A24B-1793-4697-9781-E83B698DE564}" type="sibTrans" cxnId="{4F06C2FA-67CA-40FE-AE75-A1F9745A4011}">
      <dgm:prSet/>
      <dgm:spPr/>
      <dgm:t>
        <a:bodyPr/>
        <a:lstStyle/>
        <a:p>
          <a:endParaRPr lang="es-UY"/>
        </a:p>
      </dgm:t>
    </dgm:pt>
    <dgm:pt modelId="{895B9134-D6C6-4B39-BD23-34559AC74A79}">
      <dgm:prSet/>
      <dgm:spPr/>
      <dgm:t>
        <a:bodyPr/>
        <a:lstStyle/>
        <a:p>
          <a:r>
            <a:rPr lang="es-UY"/>
            <a:t>Private sector organisation: 4%</a:t>
          </a:r>
        </a:p>
      </dgm:t>
    </dgm:pt>
    <dgm:pt modelId="{C725C00B-B431-4C78-A772-5EAE20E22044}" type="parTrans" cxnId="{9825B3E4-31DA-4968-A7C7-D114F3D5DB53}">
      <dgm:prSet/>
      <dgm:spPr/>
      <dgm:t>
        <a:bodyPr/>
        <a:lstStyle/>
        <a:p>
          <a:endParaRPr lang="es-UY"/>
        </a:p>
      </dgm:t>
    </dgm:pt>
    <dgm:pt modelId="{D28CC7FE-AF52-4503-9677-291B3AD53557}" type="sibTrans" cxnId="{9825B3E4-31DA-4968-A7C7-D114F3D5DB53}">
      <dgm:prSet/>
      <dgm:spPr/>
      <dgm:t>
        <a:bodyPr/>
        <a:lstStyle/>
        <a:p>
          <a:endParaRPr lang="es-UY"/>
        </a:p>
      </dgm:t>
    </dgm:pt>
    <dgm:pt modelId="{662E5C39-D9A6-4D06-95DE-254E7D42ECDE}" type="pres">
      <dgm:prSet presAssocID="{5962819A-A9C5-4085-B014-FDCB46C4B9BA}" presName="diagram" presStyleCnt="0">
        <dgm:presLayoutVars>
          <dgm:chPref val="1"/>
          <dgm:dir/>
          <dgm:animOne val="branch"/>
          <dgm:animLvl val="lvl"/>
          <dgm:resizeHandles val="exact"/>
        </dgm:presLayoutVars>
      </dgm:prSet>
      <dgm:spPr/>
    </dgm:pt>
    <dgm:pt modelId="{0867593E-BAA6-4A9B-A081-FE08A0BF0D40}" type="pres">
      <dgm:prSet presAssocID="{84302FA2-B172-454F-946A-F462A5C0A339}" presName="root1" presStyleCnt="0"/>
      <dgm:spPr/>
    </dgm:pt>
    <dgm:pt modelId="{FE34A19B-B6B3-4F17-9EF1-26B7F2C614EE}" type="pres">
      <dgm:prSet presAssocID="{84302FA2-B172-454F-946A-F462A5C0A339}" presName="LevelOneTextNode" presStyleLbl="node0" presStyleIdx="0" presStyleCnt="1">
        <dgm:presLayoutVars>
          <dgm:chPref val="3"/>
        </dgm:presLayoutVars>
      </dgm:prSet>
      <dgm:spPr/>
    </dgm:pt>
    <dgm:pt modelId="{C72FF387-806D-4240-A4D3-65D6800CE51D}" type="pres">
      <dgm:prSet presAssocID="{84302FA2-B172-454F-946A-F462A5C0A339}" presName="level2hierChild" presStyleCnt="0"/>
      <dgm:spPr/>
    </dgm:pt>
    <dgm:pt modelId="{D8448291-F237-4D16-A4FE-E412F3DF5078}" type="pres">
      <dgm:prSet presAssocID="{2352C42B-BA15-494C-AF2B-397FBE0C3A26}" presName="conn2-1" presStyleLbl="parChTrans1D2" presStyleIdx="0" presStyleCnt="4"/>
      <dgm:spPr/>
    </dgm:pt>
    <dgm:pt modelId="{516748B3-389C-402B-9796-134300911504}" type="pres">
      <dgm:prSet presAssocID="{2352C42B-BA15-494C-AF2B-397FBE0C3A26}" presName="connTx" presStyleLbl="parChTrans1D2" presStyleIdx="0" presStyleCnt="4"/>
      <dgm:spPr/>
    </dgm:pt>
    <dgm:pt modelId="{8C3FFF6E-BF4F-4069-9925-A15A5EED6466}" type="pres">
      <dgm:prSet presAssocID="{B26A06E0-8BB5-4611-825F-2E18BA7704B4}" presName="root2" presStyleCnt="0"/>
      <dgm:spPr/>
    </dgm:pt>
    <dgm:pt modelId="{DFAB76BB-8BC9-4ACB-A4E5-E6605E72BD32}" type="pres">
      <dgm:prSet presAssocID="{B26A06E0-8BB5-4611-825F-2E18BA7704B4}" presName="LevelTwoTextNode" presStyleLbl="node2" presStyleIdx="0" presStyleCnt="4">
        <dgm:presLayoutVars>
          <dgm:chPref val="3"/>
        </dgm:presLayoutVars>
      </dgm:prSet>
      <dgm:spPr/>
    </dgm:pt>
    <dgm:pt modelId="{000F18F3-25D1-48DD-A643-34518014E48A}" type="pres">
      <dgm:prSet presAssocID="{B26A06E0-8BB5-4611-825F-2E18BA7704B4}" presName="level3hierChild" presStyleCnt="0"/>
      <dgm:spPr/>
    </dgm:pt>
    <dgm:pt modelId="{C3662ADF-1212-42D1-B895-D5A4C07D3614}" type="pres">
      <dgm:prSet presAssocID="{52D39585-FB36-454B-9309-18947C00F0AC}" presName="conn2-1" presStyleLbl="parChTrans1D2" presStyleIdx="1" presStyleCnt="4"/>
      <dgm:spPr/>
    </dgm:pt>
    <dgm:pt modelId="{85CA7569-874E-4AA9-A24A-614815083DD8}" type="pres">
      <dgm:prSet presAssocID="{52D39585-FB36-454B-9309-18947C00F0AC}" presName="connTx" presStyleLbl="parChTrans1D2" presStyleIdx="1" presStyleCnt="4"/>
      <dgm:spPr/>
    </dgm:pt>
    <dgm:pt modelId="{536B691F-B06D-414B-9B31-D24EA174D851}" type="pres">
      <dgm:prSet presAssocID="{38CDDEB8-60B4-41E4-A3D1-0B7AB7FF18A8}" presName="root2" presStyleCnt="0"/>
      <dgm:spPr/>
    </dgm:pt>
    <dgm:pt modelId="{798EE3D3-28A8-4528-9713-C4AE755AE316}" type="pres">
      <dgm:prSet presAssocID="{38CDDEB8-60B4-41E4-A3D1-0B7AB7FF18A8}" presName="LevelTwoTextNode" presStyleLbl="node2" presStyleIdx="1" presStyleCnt="4">
        <dgm:presLayoutVars>
          <dgm:chPref val="3"/>
        </dgm:presLayoutVars>
      </dgm:prSet>
      <dgm:spPr/>
    </dgm:pt>
    <dgm:pt modelId="{6B3D67C8-6B8A-4F0E-9DB0-DCEC8C3763AF}" type="pres">
      <dgm:prSet presAssocID="{38CDDEB8-60B4-41E4-A3D1-0B7AB7FF18A8}" presName="level3hierChild" presStyleCnt="0"/>
      <dgm:spPr/>
    </dgm:pt>
    <dgm:pt modelId="{ED2D9C2B-67CD-40DB-A51B-6126B4A2AA7A}" type="pres">
      <dgm:prSet presAssocID="{C725C00B-B431-4C78-A772-5EAE20E22044}" presName="conn2-1" presStyleLbl="parChTrans1D2" presStyleIdx="2" presStyleCnt="4"/>
      <dgm:spPr/>
    </dgm:pt>
    <dgm:pt modelId="{5B8FE2B5-A577-4751-8DCF-41A6207464A4}" type="pres">
      <dgm:prSet presAssocID="{C725C00B-B431-4C78-A772-5EAE20E22044}" presName="connTx" presStyleLbl="parChTrans1D2" presStyleIdx="2" presStyleCnt="4"/>
      <dgm:spPr/>
    </dgm:pt>
    <dgm:pt modelId="{B73CEDDD-9D0B-4609-B94B-BC580BBCA471}" type="pres">
      <dgm:prSet presAssocID="{895B9134-D6C6-4B39-BD23-34559AC74A79}" presName="root2" presStyleCnt="0"/>
      <dgm:spPr/>
    </dgm:pt>
    <dgm:pt modelId="{AE55B285-D6DB-400D-A77B-9AB2DC6F45CC}" type="pres">
      <dgm:prSet presAssocID="{895B9134-D6C6-4B39-BD23-34559AC74A79}" presName="LevelTwoTextNode" presStyleLbl="node2" presStyleIdx="2" presStyleCnt="4">
        <dgm:presLayoutVars>
          <dgm:chPref val="3"/>
        </dgm:presLayoutVars>
      </dgm:prSet>
      <dgm:spPr/>
    </dgm:pt>
    <dgm:pt modelId="{F45A0522-29F6-4B99-9A97-7539DC4D9FD0}" type="pres">
      <dgm:prSet presAssocID="{895B9134-D6C6-4B39-BD23-34559AC74A79}" presName="level3hierChild" presStyleCnt="0"/>
      <dgm:spPr/>
    </dgm:pt>
    <dgm:pt modelId="{09B2690F-8133-4663-AD00-E221878F0FA3}" type="pres">
      <dgm:prSet presAssocID="{C38FEFC9-28E7-4A59-9BAF-791B38A8D01E}" presName="conn2-1" presStyleLbl="parChTrans1D2" presStyleIdx="3" presStyleCnt="4"/>
      <dgm:spPr/>
    </dgm:pt>
    <dgm:pt modelId="{AC5EF6B3-34F0-4543-AD6E-0BDC43AD0092}" type="pres">
      <dgm:prSet presAssocID="{C38FEFC9-28E7-4A59-9BAF-791B38A8D01E}" presName="connTx" presStyleLbl="parChTrans1D2" presStyleIdx="3" presStyleCnt="4"/>
      <dgm:spPr/>
    </dgm:pt>
    <dgm:pt modelId="{232A1D4D-D68D-4F1D-A09E-D3AD182AE7E6}" type="pres">
      <dgm:prSet presAssocID="{B117C86F-5224-402E-A9D0-CE4552D4C9A8}" presName="root2" presStyleCnt="0"/>
      <dgm:spPr/>
    </dgm:pt>
    <dgm:pt modelId="{703F9C0E-734C-490E-82B6-A542D0D9F3F9}" type="pres">
      <dgm:prSet presAssocID="{B117C86F-5224-402E-A9D0-CE4552D4C9A8}" presName="LevelTwoTextNode" presStyleLbl="node2" presStyleIdx="3" presStyleCnt="4">
        <dgm:presLayoutVars>
          <dgm:chPref val="3"/>
        </dgm:presLayoutVars>
      </dgm:prSet>
      <dgm:spPr/>
    </dgm:pt>
    <dgm:pt modelId="{78B9E9D2-6566-4953-AF2E-CF4FE0FFE123}" type="pres">
      <dgm:prSet presAssocID="{B117C86F-5224-402E-A9D0-CE4552D4C9A8}" presName="level3hierChild" presStyleCnt="0"/>
      <dgm:spPr/>
    </dgm:pt>
  </dgm:ptLst>
  <dgm:cxnLst>
    <dgm:cxn modelId="{4A84FC0B-D717-42D2-859E-2A26727CDCC7}" type="presOf" srcId="{895B9134-D6C6-4B39-BD23-34559AC74A79}" destId="{AE55B285-D6DB-400D-A77B-9AB2DC6F45CC}" srcOrd="0" destOrd="0" presId="urn:microsoft.com/office/officeart/2005/8/layout/hierarchy2"/>
    <dgm:cxn modelId="{62A4090D-2AAD-4764-98FF-71DB9BCB00FC}" type="presOf" srcId="{5962819A-A9C5-4085-B014-FDCB46C4B9BA}" destId="{662E5C39-D9A6-4D06-95DE-254E7D42ECDE}" srcOrd="0" destOrd="0" presId="urn:microsoft.com/office/officeart/2005/8/layout/hierarchy2"/>
    <dgm:cxn modelId="{7A19823B-E269-400E-A502-0B0A05A42CC2}" type="presOf" srcId="{38CDDEB8-60B4-41E4-A3D1-0B7AB7FF18A8}" destId="{798EE3D3-28A8-4528-9713-C4AE755AE316}" srcOrd="0" destOrd="0" presId="urn:microsoft.com/office/officeart/2005/8/layout/hierarchy2"/>
    <dgm:cxn modelId="{B84EB340-8E59-40EF-BD05-9BA4C7E53BEC}" type="presOf" srcId="{52D39585-FB36-454B-9309-18947C00F0AC}" destId="{85CA7569-874E-4AA9-A24A-614815083DD8}" srcOrd="1" destOrd="0" presId="urn:microsoft.com/office/officeart/2005/8/layout/hierarchy2"/>
    <dgm:cxn modelId="{23028841-D0B3-42FD-BFCC-99A8A6201EFF}" srcId="{84302FA2-B172-454F-946A-F462A5C0A339}" destId="{38CDDEB8-60B4-41E4-A3D1-0B7AB7FF18A8}" srcOrd="1" destOrd="0" parTransId="{52D39585-FB36-454B-9309-18947C00F0AC}" sibTransId="{F048F4A6-FA20-46BC-B0F3-D716C44EE19B}"/>
    <dgm:cxn modelId="{10FF146B-8076-4E3E-84A7-912B5FA8A9BF}" type="presOf" srcId="{84302FA2-B172-454F-946A-F462A5C0A339}" destId="{FE34A19B-B6B3-4F17-9EF1-26B7F2C614EE}" srcOrd="0" destOrd="0" presId="urn:microsoft.com/office/officeart/2005/8/layout/hierarchy2"/>
    <dgm:cxn modelId="{AB82E274-2F88-495B-90AD-A64E804F47A2}" srcId="{84302FA2-B172-454F-946A-F462A5C0A339}" destId="{B26A06E0-8BB5-4611-825F-2E18BA7704B4}" srcOrd="0" destOrd="0" parTransId="{2352C42B-BA15-494C-AF2B-397FBE0C3A26}" sibTransId="{1EA9CCAF-1789-46D2-AB23-7E66B772564D}"/>
    <dgm:cxn modelId="{AF38C275-3C79-4A8F-853A-8D6522036798}" type="presOf" srcId="{C38FEFC9-28E7-4A59-9BAF-791B38A8D01E}" destId="{09B2690F-8133-4663-AD00-E221878F0FA3}" srcOrd="0" destOrd="0" presId="urn:microsoft.com/office/officeart/2005/8/layout/hierarchy2"/>
    <dgm:cxn modelId="{53E02576-407B-40F0-A5FD-82DF4CE51FC8}" type="presOf" srcId="{52D39585-FB36-454B-9309-18947C00F0AC}" destId="{C3662ADF-1212-42D1-B895-D5A4C07D3614}" srcOrd="0" destOrd="0" presId="urn:microsoft.com/office/officeart/2005/8/layout/hierarchy2"/>
    <dgm:cxn modelId="{EA2DF477-F954-417D-A94A-4FD7C623B90C}" type="presOf" srcId="{2352C42B-BA15-494C-AF2B-397FBE0C3A26}" destId="{D8448291-F237-4D16-A4FE-E412F3DF5078}" srcOrd="0" destOrd="0" presId="urn:microsoft.com/office/officeart/2005/8/layout/hierarchy2"/>
    <dgm:cxn modelId="{48D0C58F-65CC-4543-85F0-DEFF6DDEAE81}" srcId="{5962819A-A9C5-4085-B014-FDCB46C4B9BA}" destId="{84302FA2-B172-454F-946A-F462A5C0A339}" srcOrd="0" destOrd="0" parTransId="{0A2962AF-BDF3-4EF2-B877-450E76184B2B}" sibTransId="{8EB4FA26-80B9-4F65-80A6-90B0804A89ED}"/>
    <dgm:cxn modelId="{A7661AB2-4FFC-4B5E-A1F3-6C293F282D68}" type="presOf" srcId="{B117C86F-5224-402E-A9D0-CE4552D4C9A8}" destId="{703F9C0E-734C-490E-82B6-A542D0D9F3F9}" srcOrd="0" destOrd="0" presId="urn:microsoft.com/office/officeart/2005/8/layout/hierarchy2"/>
    <dgm:cxn modelId="{764868B8-188F-402B-9BEB-F30635BD0104}" type="presOf" srcId="{C38FEFC9-28E7-4A59-9BAF-791B38A8D01E}" destId="{AC5EF6B3-34F0-4543-AD6E-0BDC43AD0092}" srcOrd="1" destOrd="0" presId="urn:microsoft.com/office/officeart/2005/8/layout/hierarchy2"/>
    <dgm:cxn modelId="{4C1E24BB-1258-4031-9EB0-1100398CFE61}" type="presOf" srcId="{C725C00B-B431-4C78-A772-5EAE20E22044}" destId="{5B8FE2B5-A577-4751-8DCF-41A6207464A4}" srcOrd="1" destOrd="0" presId="urn:microsoft.com/office/officeart/2005/8/layout/hierarchy2"/>
    <dgm:cxn modelId="{4E9155BD-23AB-49A4-A436-EB7FD8ECA3D2}" type="presOf" srcId="{C725C00B-B431-4C78-A772-5EAE20E22044}" destId="{ED2D9C2B-67CD-40DB-A51B-6126B4A2AA7A}" srcOrd="0" destOrd="0" presId="urn:microsoft.com/office/officeart/2005/8/layout/hierarchy2"/>
    <dgm:cxn modelId="{9825B3E4-31DA-4968-A7C7-D114F3D5DB53}" srcId="{84302FA2-B172-454F-946A-F462A5C0A339}" destId="{895B9134-D6C6-4B39-BD23-34559AC74A79}" srcOrd="2" destOrd="0" parTransId="{C725C00B-B431-4C78-A772-5EAE20E22044}" sibTransId="{D28CC7FE-AF52-4503-9677-291B3AD53557}"/>
    <dgm:cxn modelId="{3E0285EB-17D7-469F-B3DA-2B38C107E7BD}" type="presOf" srcId="{B26A06E0-8BB5-4611-825F-2E18BA7704B4}" destId="{DFAB76BB-8BC9-4ACB-A4E5-E6605E72BD32}" srcOrd="0" destOrd="0" presId="urn:microsoft.com/office/officeart/2005/8/layout/hierarchy2"/>
    <dgm:cxn modelId="{AC02FDF9-734E-4C28-B32D-18CA4CE299EF}" type="presOf" srcId="{2352C42B-BA15-494C-AF2B-397FBE0C3A26}" destId="{516748B3-389C-402B-9796-134300911504}" srcOrd="1" destOrd="0" presId="urn:microsoft.com/office/officeart/2005/8/layout/hierarchy2"/>
    <dgm:cxn modelId="{4F06C2FA-67CA-40FE-AE75-A1F9745A4011}" srcId="{84302FA2-B172-454F-946A-F462A5C0A339}" destId="{B117C86F-5224-402E-A9D0-CE4552D4C9A8}" srcOrd="3" destOrd="0" parTransId="{C38FEFC9-28E7-4A59-9BAF-791B38A8D01E}" sibTransId="{7CD3A24B-1793-4697-9781-E83B698DE564}"/>
    <dgm:cxn modelId="{7D03BFD7-8BCC-43F2-8350-7E55248352A3}" type="presParOf" srcId="{662E5C39-D9A6-4D06-95DE-254E7D42ECDE}" destId="{0867593E-BAA6-4A9B-A081-FE08A0BF0D40}" srcOrd="0" destOrd="0" presId="urn:microsoft.com/office/officeart/2005/8/layout/hierarchy2"/>
    <dgm:cxn modelId="{1607AFA4-4AE2-4F94-92F8-9C16C695FE4D}" type="presParOf" srcId="{0867593E-BAA6-4A9B-A081-FE08A0BF0D40}" destId="{FE34A19B-B6B3-4F17-9EF1-26B7F2C614EE}" srcOrd="0" destOrd="0" presId="urn:microsoft.com/office/officeart/2005/8/layout/hierarchy2"/>
    <dgm:cxn modelId="{61378880-4342-46B4-93F5-88438BD96B3A}" type="presParOf" srcId="{0867593E-BAA6-4A9B-A081-FE08A0BF0D40}" destId="{C72FF387-806D-4240-A4D3-65D6800CE51D}" srcOrd="1" destOrd="0" presId="urn:microsoft.com/office/officeart/2005/8/layout/hierarchy2"/>
    <dgm:cxn modelId="{D026B699-87D8-48C9-98AE-5EF4CAC46F4A}" type="presParOf" srcId="{C72FF387-806D-4240-A4D3-65D6800CE51D}" destId="{D8448291-F237-4D16-A4FE-E412F3DF5078}" srcOrd="0" destOrd="0" presId="urn:microsoft.com/office/officeart/2005/8/layout/hierarchy2"/>
    <dgm:cxn modelId="{EEAFBC97-0CA2-40DB-B010-DB0A9888C824}" type="presParOf" srcId="{D8448291-F237-4D16-A4FE-E412F3DF5078}" destId="{516748B3-389C-402B-9796-134300911504}" srcOrd="0" destOrd="0" presId="urn:microsoft.com/office/officeart/2005/8/layout/hierarchy2"/>
    <dgm:cxn modelId="{F8DFEE98-284D-4549-976F-531E9C5DE1C3}" type="presParOf" srcId="{C72FF387-806D-4240-A4D3-65D6800CE51D}" destId="{8C3FFF6E-BF4F-4069-9925-A15A5EED6466}" srcOrd="1" destOrd="0" presId="urn:microsoft.com/office/officeart/2005/8/layout/hierarchy2"/>
    <dgm:cxn modelId="{825E83E0-3ACC-46DE-AFE9-D7347B29F999}" type="presParOf" srcId="{8C3FFF6E-BF4F-4069-9925-A15A5EED6466}" destId="{DFAB76BB-8BC9-4ACB-A4E5-E6605E72BD32}" srcOrd="0" destOrd="0" presId="urn:microsoft.com/office/officeart/2005/8/layout/hierarchy2"/>
    <dgm:cxn modelId="{338C1D6D-87F0-4D89-B4E1-FB3EAC36D8D2}" type="presParOf" srcId="{8C3FFF6E-BF4F-4069-9925-A15A5EED6466}" destId="{000F18F3-25D1-48DD-A643-34518014E48A}" srcOrd="1" destOrd="0" presId="urn:microsoft.com/office/officeart/2005/8/layout/hierarchy2"/>
    <dgm:cxn modelId="{154B4F2A-61AC-4165-A703-0871EEE62AC5}" type="presParOf" srcId="{C72FF387-806D-4240-A4D3-65D6800CE51D}" destId="{C3662ADF-1212-42D1-B895-D5A4C07D3614}" srcOrd="2" destOrd="0" presId="urn:microsoft.com/office/officeart/2005/8/layout/hierarchy2"/>
    <dgm:cxn modelId="{3588B8BB-F5E1-461B-92A6-7E2163B82BF1}" type="presParOf" srcId="{C3662ADF-1212-42D1-B895-D5A4C07D3614}" destId="{85CA7569-874E-4AA9-A24A-614815083DD8}" srcOrd="0" destOrd="0" presId="urn:microsoft.com/office/officeart/2005/8/layout/hierarchy2"/>
    <dgm:cxn modelId="{FBFB5DBF-C97A-44D9-AC33-353F2C11B836}" type="presParOf" srcId="{C72FF387-806D-4240-A4D3-65D6800CE51D}" destId="{536B691F-B06D-414B-9B31-D24EA174D851}" srcOrd="3" destOrd="0" presId="urn:microsoft.com/office/officeart/2005/8/layout/hierarchy2"/>
    <dgm:cxn modelId="{5C91B0E1-4A8E-42A1-AFDA-5D94634B35D2}" type="presParOf" srcId="{536B691F-B06D-414B-9B31-D24EA174D851}" destId="{798EE3D3-28A8-4528-9713-C4AE755AE316}" srcOrd="0" destOrd="0" presId="urn:microsoft.com/office/officeart/2005/8/layout/hierarchy2"/>
    <dgm:cxn modelId="{A31DC50D-32EE-4729-AD16-676E1A05F1B3}" type="presParOf" srcId="{536B691F-B06D-414B-9B31-D24EA174D851}" destId="{6B3D67C8-6B8A-4F0E-9DB0-DCEC8C3763AF}" srcOrd="1" destOrd="0" presId="urn:microsoft.com/office/officeart/2005/8/layout/hierarchy2"/>
    <dgm:cxn modelId="{14992E56-D2CA-496D-9754-4EF82D9502FD}" type="presParOf" srcId="{C72FF387-806D-4240-A4D3-65D6800CE51D}" destId="{ED2D9C2B-67CD-40DB-A51B-6126B4A2AA7A}" srcOrd="4" destOrd="0" presId="urn:microsoft.com/office/officeart/2005/8/layout/hierarchy2"/>
    <dgm:cxn modelId="{826B8852-7702-4102-93D9-3D1580CEEEC7}" type="presParOf" srcId="{ED2D9C2B-67CD-40DB-A51B-6126B4A2AA7A}" destId="{5B8FE2B5-A577-4751-8DCF-41A6207464A4}" srcOrd="0" destOrd="0" presId="urn:microsoft.com/office/officeart/2005/8/layout/hierarchy2"/>
    <dgm:cxn modelId="{4C4AFB47-381F-4372-9C2A-DD1AB8B7F7B3}" type="presParOf" srcId="{C72FF387-806D-4240-A4D3-65D6800CE51D}" destId="{B73CEDDD-9D0B-4609-B94B-BC580BBCA471}" srcOrd="5" destOrd="0" presId="urn:microsoft.com/office/officeart/2005/8/layout/hierarchy2"/>
    <dgm:cxn modelId="{F2DE8E33-7EE6-4D19-A354-88311ACCBA43}" type="presParOf" srcId="{B73CEDDD-9D0B-4609-B94B-BC580BBCA471}" destId="{AE55B285-D6DB-400D-A77B-9AB2DC6F45CC}" srcOrd="0" destOrd="0" presId="urn:microsoft.com/office/officeart/2005/8/layout/hierarchy2"/>
    <dgm:cxn modelId="{82A159E7-50B1-41E9-B9C6-EFB95F6183AC}" type="presParOf" srcId="{B73CEDDD-9D0B-4609-B94B-BC580BBCA471}" destId="{F45A0522-29F6-4B99-9A97-7539DC4D9FD0}" srcOrd="1" destOrd="0" presId="urn:microsoft.com/office/officeart/2005/8/layout/hierarchy2"/>
    <dgm:cxn modelId="{3F8B64D5-55AC-4C84-B66B-82A4B18B1BCB}" type="presParOf" srcId="{C72FF387-806D-4240-A4D3-65D6800CE51D}" destId="{09B2690F-8133-4663-AD00-E221878F0FA3}" srcOrd="6" destOrd="0" presId="urn:microsoft.com/office/officeart/2005/8/layout/hierarchy2"/>
    <dgm:cxn modelId="{8040D031-D51B-4B89-B9D3-FAAF2BAAB8C6}" type="presParOf" srcId="{09B2690F-8133-4663-AD00-E221878F0FA3}" destId="{AC5EF6B3-34F0-4543-AD6E-0BDC43AD0092}" srcOrd="0" destOrd="0" presId="urn:microsoft.com/office/officeart/2005/8/layout/hierarchy2"/>
    <dgm:cxn modelId="{E2E01339-023D-45CC-BA49-CE16216517AC}" type="presParOf" srcId="{C72FF387-806D-4240-A4D3-65D6800CE51D}" destId="{232A1D4D-D68D-4F1D-A09E-D3AD182AE7E6}" srcOrd="7" destOrd="0" presId="urn:microsoft.com/office/officeart/2005/8/layout/hierarchy2"/>
    <dgm:cxn modelId="{D31A8B5E-6F20-4504-BA83-BE845C0DBDA7}" type="presParOf" srcId="{232A1D4D-D68D-4F1D-A09E-D3AD182AE7E6}" destId="{703F9C0E-734C-490E-82B6-A542D0D9F3F9}" srcOrd="0" destOrd="0" presId="urn:microsoft.com/office/officeart/2005/8/layout/hierarchy2"/>
    <dgm:cxn modelId="{550DBA34-99F3-46C1-931D-4E48ACADC208}" type="presParOf" srcId="{232A1D4D-D68D-4F1D-A09E-D3AD182AE7E6}" destId="{78B9E9D2-6566-4953-AF2E-CF4FE0FFE123}" srcOrd="1" destOrd="0" presId="urn:microsoft.com/office/officeart/2005/8/layout/hierarchy2"/>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62819A-A9C5-4085-B014-FDCB46C4B9BA}"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es-UY"/>
        </a:p>
      </dgm:t>
    </dgm:pt>
    <dgm:pt modelId="{84302FA2-B172-454F-946A-F462A5C0A339}">
      <dgm:prSet phldrT="[Texto]"/>
      <dgm:spPr/>
      <dgm:t>
        <a:bodyPr/>
        <a:lstStyle/>
        <a:p>
          <a:pPr algn="ctr"/>
          <a:r>
            <a:rPr lang="es-UY"/>
            <a:t>Males</a:t>
          </a:r>
        </a:p>
      </dgm:t>
    </dgm:pt>
    <dgm:pt modelId="{0A2962AF-BDF3-4EF2-B877-450E76184B2B}" type="parTrans" cxnId="{48D0C58F-65CC-4543-85F0-DEFF6DDEAE81}">
      <dgm:prSet/>
      <dgm:spPr/>
      <dgm:t>
        <a:bodyPr/>
        <a:lstStyle/>
        <a:p>
          <a:pPr algn="ctr"/>
          <a:endParaRPr lang="es-UY"/>
        </a:p>
      </dgm:t>
    </dgm:pt>
    <dgm:pt modelId="{8EB4FA26-80B9-4F65-80A6-90B0804A89ED}" type="sibTrans" cxnId="{48D0C58F-65CC-4543-85F0-DEFF6DDEAE81}">
      <dgm:prSet/>
      <dgm:spPr/>
      <dgm:t>
        <a:bodyPr/>
        <a:lstStyle/>
        <a:p>
          <a:pPr algn="ctr"/>
          <a:endParaRPr lang="es-UY"/>
        </a:p>
      </dgm:t>
    </dgm:pt>
    <dgm:pt modelId="{B26A06E0-8BB5-4611-825F-2E18BA7704B4}">
      <dgm:prSet phldrT="[Texto]"/>
      <dgm:spPr/>
      <dgm:t>
        <a:bodyPr/>
        <a:lstStyle/>
        <a:p>
          <a:pPr algn="ctr"/>
          <a:r>
            <a:rPr lang="es-UY"/>
            <a:t>Higher education institution: 78%</a:t>
          </a:r>
        </a:p>
      </dgm:t>
    </dgm:pt>
    <dgm:pt modelId="{2352C42B-BA15-494C-AF2B-397FBE0C3A26}" type="parTrans" cxnId="{AB82E274-2F88-495B-90AD-A64E804F47A2}">
      <dgm:prSet/>
      <dgm:spPr/>
      <dgm:t>
        <a:bodyPr/>
        <a:lstStyle/>
        <a:p>
          <a:pPr algn="ctr"/>
          <a:endParaRPr lang="es-UY"/>
        </a:p>
      </dgm:t>
    </dgm:pt>
    <dgm:pt modelId="{1EA9CCAF-1789-46D2-AB23-7E66B772564D}" type="sibTrans" cxnId="{AB82E274-2F88-495B-90AD-A64E804F47A2}">
      <dgm:prSet/>
      <dgm:spPr/>
      <dgm:t>
        <a:bodyPr/>
        <a:lstStyle/>
        <a:p>
          <a:pPr algn="ctr"/>
          <a:endParaRPr lang="es-UY"/>
        </a:p>
      </dgm:t>
    </dgm:pt>
    <dgm:pt modelId="{38CDDEB8-60B4-41E4-A3D1-0B7AB7FF18A8}">
      <dgm:prSet phldrT="[Texto]"/>
      <dgm:spPr/>
      <dgm:t>
        <a:bodyPr/>
        <a:lstStyle/>
        <a:p>
          <a:pPr algn="ctr"/>
          <a:r>
            <a:rPr lang="es-UY"/>
            <a:t>Public sector organisation: 19%</a:t>
          </a:r>
        </a:p>
      </dgm:t>
    </dgm:pt>
    <dgm:pt modelId="{52D39585-FB36-454B-9309-18947C00F0AC}" type="parTrans" cxnId="{23028841-D0B3-42FD-BFCC-99A8A6201EFF}">
      <dgm:prSet/>
      <dgm:spPr/>
      <dgm:t>
        <a:bodyPr/>
        <a:lstStyle/>
        <a:p>
          <a:pPr algn="ctr"/>
          <a:endParaRPr lang="es-UY"/>
        </a:p>
      </dgm:t>
    </dgm:pt>
    <dgm:pt modelId="{F048F4A6-FA20-46BC-B0F3-D716C44EE19B}" type="sibTrans" cxnId="{23028841-D0B3-42FD-BFCC-99A8A6201EFF}">
      <dgm:prSet/>
      <dgm:spPr/>
      <dgm:t>
        <a:bodyPr/>
        <a:lstStyle/>
        <a:p>
          <a:pPr algn="ctr"/>
          <a:endParaRPr lang="es-UY"/>
        </a:p>
      </dgm:t>
    </dgm:pt>
    <dgm:pt modelId="{B117C86F-5224-402E-A9D0-CE4552D4C9A8}">
      <dgm:prSet/>
      <dgm:spPr/>
      <dgm:t>
        <a:bodyPr/>
        <a:lstStyle/>
        <a:p>
          <a:pPr algn="ctr"/>
          <a:r>
            <a:rPr lang="es-UY"/>
            <a:t>Other: 3%</a:t>
          </a:r>
        </a:p>
      </dgm:t>
    </dgm:pt>
    <dgm:pt modelId="{C38FEFC9-28E7-4A59-9BAF-791B38A8D01E}" type="parTrans" cxnId="{4F06C2FA-67CA-40FE-AE75-A1F9745A4011}">
      <dgm:prSet/>
      <dgm:spPr/>
      <dgm:t>
        <a:bodyPr/>
        <a:lstStyle/>
        <a:p>
          <a:pPr algn="ctr"/>
          <a:endParaRPr lang="es-UY"/>
        </a:p>
      </dgm:t>
    </dgm:pt>
    <dgm:pt modelId="{7CD3A24B-1793-4697-9781-E83B698DE564}" type="sibTrans" cxnId="{4F06C2FA-67CA-40FE-AE75-A1F9745A4011}">
      <dgm:prSet/>
      <dgm:spPr/>
      <dgm:t>
        <a:bodyPr/>
        <a:lstStyle/>
        <a:p>
          <a:pPr algn="ctr"/>
          <a:endParaRPr lang="es-UY"/>
        </a:p>
      </dgm:t>
    </dgm:pt>
    <dgm:pt modelId="{895B9134-D6C6-4B39-BD23-34559AC74A79}">
      <dgm:prSet/>
      <dgm:spPr/>
      <dgm:t>
        <a:bodyPr/>
        <a:lstStyle/>
        <a:p>
          <a:pPr algn="ctr"/>
          <a:r>
            <a:rPr lang="es-UY"/>
            <a:t>Private sector organisation: 0%</a:t>
          </a:r>
        </a:p>
      </dgm:t>
    </dgm:pt>
    <dgm:pt modelId="{C725C00B-B431-4C78-A772-5EAE20E22044}" type="parTrans" cxnId="{9825B3E4-31DA-4968-A7C7-D114F3D5DB53}">
      <dgm:prSet/>
      <dgm:spPr/>
      <dgm:t>
        <a:bodyPr/>
        <a:lstStyle/>
        <a:p>
          <a:pPr algn="ctr"/>
          <a:endParaRPr lang="es-UY"/>
        </a:p>
      </dgm:t>
    </dgm:pt>
    <dgm:pt modelId="{D28CC7FE-AF52-4503-9677-291B3AD53557}" type="sibTrans" cxnId="{9825B3E4-31DA-4968-A7C7-D114F3D5DB53}">
      <dgm:prSet/>
      <dgm:spPr/>
      <dgm:t>
        <a:bodyPr/>
        <a:lstStyle/>
        <a:p>
          <a:pPr algn="ctr"/>
          <a:endParaRPr lang="es-UY"/>
        </a:p>
      </dgm:t>
    </dgm:pt>
    <dgm:pt modelId="{662E5C39-D9A6-4D06-95DE-254E7D42ECDE}" type="pres">
      <dgm:prSet presAssocID="{5962819A-A9C5-4085-B014-FDCB46C4B9BA}" presName="diagram" presStyleCnt="0">
        <dgm:presLayoutVars>
          <dgm:chPref val="1"/>
          <dgm:dir/>
          <dgm:animOne val="branch"/>
          <dgm:animLvl val="lvl"/>
          <dgm:resizeHandles val="exact"/>
        </dgm:presLayoutVars>
      </dgm:prSet>
      <dgm:spPr/>
    </dgm:pt>
    <dgm:pt modelId="{0867593E-BAA6-4A9B-A081-FE08A0BF0D40}" type="pres">
      <dgm:prSet presAssocID="{84302FA2-B172-454F-946A-F462A5C0A339}" presName="root1" presStyleCnt="0"/>
      <dgm:spPr/>
    </dgm:pt>
    <dgm:pt modelId="{FE34A19B-B6B3-4F17-9EF1-26B7F2C614EE}" type="pres">
      <dgm:prSet presAssocID="{84302FA2-B172-454F-946A-F462A5C0A339}" presName="LevelOneTextNode" presStyleLbl="node0" presStyleIdx="0" presStyleCnt="1">
        <dgm:presLayoutVars>
          <dgm:chPref val="3"/>
        </dgm:presLayoutVars>
      </dgm:prSet>
      <dgm:spPr/>
    </dgm:pt>
    <dgm:pt modelId="{C72FF387-806D-4240-A4D3-65D6800CE51D}" type="pres">
      <dgm:prSet presAssocID="{84302FA2-B172-454F-946A-F462A5C0A339}" presName="level2hierChild" presStyleCnt="0"/>
      <dgm:spPr/>
    </dgm:pt>
    <dgm:pt modelId="{D8448291-F237-4D16-A4FE-E412F3DF5078}" type="pres">
      <dgm:prSet presAssocID="{2352C42B-BA15-494C-AF2B-397FBE0C3A26}" presName="conn2-1" presStyleLbl="parChTrans1D2" presStyleIdx="0" presStyleCnt="4"/>
      <dgm:spPr/>
    </dgm:pt>
    <dgm:pt modelId="{516748B3-389C-402B-9796-134300911504}" type="pres">
      <dgm:prSet presAssocID="{2352C42B-BA15-494C-AF2B-397FBE0C3A26}" presName="connTx" presStyleLbl="parChTrans1D2" presStyleIdx="0" presStyleCnt="4"/>
      <dgm:spPr/>
    </dgm:pt>
    <dgm:pt modelId="{8C3FFF6E-BF4F-4069-9925-A15A5EED6466}" type="pres">
      <dgm:prSet presAssocID="{B26A06E0-8BB5-4611-825F-2E18BA7704B4}" presName="root2" presStyleCnt="0"/>
      <dgm:spPr/>
    </dgm:pt>
    <dgm:pt modelId="{DFAB76BB-8BC9-4ACB-A4E5-E6605E72BD32}" type="pres">
      <dgm:prSet presAssocID="{B26A06E0-8BB5-4611-825F-2E18BA7704B4}" presName="LevelTwoTextNode" presStyleLbl="node2" presStyleIdx="0" presStyleCnt="4">
        <dgm:presLayoutVars>
          <dgm:chPref val="3"/>
        </dgm:presLayoutVars>
      </dgm:prSet>
      <dgm:spPr/>
    </dgm:pt>
    <dgm:pt modelId="{000F18F3-25D1-48DD-A643-34518014E48A}" type="pres">
      <dgm:prSet presAssocID="{B26A06E0-8BB5-4611-825F-2E18BA7704B4}" presName="level3hierChild" presStyleCnt="0"/>
      <dgm:spPr/>
    </dgm:pt>
    <dgm:pt modelId="{C3662ADF-1212-42D1-B895-D5A4C07D3614}" type="pres">
      <dgm:prSet presAssocID="{52D39585-FB36-454B-9309-18947C00F0AC}" presName="conn2-1" presStyleLbl="parChTrans1D2" presStyleIdx="1" presStyleCnt="4"/>
      <dgm:spPr/>
    </dgm:pt>
    <dgm:pt modelId="{85CA7569-874E-4AA9-A24A-614815083DD8}" type="pres">
      <dgm:prSet presAssocID="{52D39585-FB36-454B-9309-18947C00F0AC}" presName="connTx" presStyleLbl="parChTrans1D2" presStyleIdx="1" presStyleCnt="4"/>
      <dgm:spPr/>
    </dgm:pt>
    <dgm:pt modelId="{536B691F-B06D-414B-9B31-D24EA174D851}" type="pres">
      <dgm:prSet presAssocID="{38CDDEB8-60B4-41E4-A3D1-0B7AB7FF18A8}" presName="root2" presStyleCnt="0"/>
      <dgm:spPr/>
    </dgm:pt>
    <dgm:pt modelId="{798EE3D3-28A8-4528-9713-C4AE755AE316}" type="pres">
      <dgm:prSet presAssocID="{38CDDEB8-60B4-41E4-A3D1-0B7AB7FF18A8}" presName="LevelTwoTextNode" presStyleLbl="node2" presStyleIdx="1" presStyleCnt="4">
        <dgm:presLayoutVars>
          <dgm:chPref val="3"/>
        </dgm:presLayoutVars>
      </dgm:prSet>
      <dgm:spPr/>
    </dgm:pt>
    <dgm:pt modelId="{6B3D67C8-6B8A-4F0E-9DB0-DCEC8C3763AF}" type="pres">
      <dgm:prSet presAssocID="{38CDDEB8-60B4-41E4-A3D1-0B7AB7FF18A8}" presName="level3hierChild" presStyleCnt="0"/>
      <dgm:spPr/>
    </dgm:pt>
    <dgm:pt modelId="{ED2D9C2B-67CD-40DB-A51B-6126B4A2AA7A}" type="pres">
      <dgm:prSet presAssocID="{C725C00B-B431-4C78-A772-5EAE20E22044}" presName="conn2-1" presStyleLbl="parChTrans1D2" presStyleIdx="2" presStyleCnt="4"/>
      <dgm:spPr/>
    </dgm:pt>
    <dgm:pt modelId="{5B8FE2B5-A577-4751-8DCF-41A6207464A4}" type="pres">
      <dgm:prSet presAssocID="{C725C00B-B431-4C78-A772-5EAE20E22044}" presName="connTx" presStyleLbl="parChTrans1D2" presStyleIdx="2" presStyleCnt="4"/>
      <dgm:spPr/>
    </dgm:pt>
    <dgm:pt modelId="{B73CEDDD-9D0B-4609-B94B-BC580BBCA471}" type="pres">
      <dgm:prSet presAssocID="{895B9134-D6C6-4B39-BD23-34559AC74A79}" presName="root2" presStyleCnt="0"/>
      <dgm:spPr/>
    </dgm:pt>
    <dgm:pt modelId="{AE55B285-D6DB-400D-A77B-9AB2DC6F45CC}" type="pres">
      <dgm:prSet presAssocID="{895B9134-D6C6-4B39-BD23-34559AC74A79}" presName="LevelTwoTextNode" presStyleLbl="node2" presStyleIdx="2" presStyleCnt="4">
        <dgm:presLayoutVars>
          <dgm:chPref val="3"/>
        </dgm:presLayoutVars>
      </dgm:prSet>
      <dgm:spPr/>
    </dgm:pt>
    <dgm:pt modelId="{F45A0522-29F6-4B99-9A97-7539DC4D9FD0}" type="pres">
      <dgm:prSet presAssocID="{895B9134-D6C6-4B39-BD23-34559AC74A79}" presName="level3hierChild" presStyleCnt="0"/>
      <dgm:spPr/>
    </dgm:pt>
    <dgm:pt modelId="{09B2690F-8133-4663-AD00-E221878F0FA3}" type="pres">
      <dgm:prSet presAssocID="{C38FEFC9-28E7-4A59-9BAF-791B38A8D01E}" presName="conn2-1" presStyleLbl="parChTrans1D2" presStyleIdx="3" presStyleCnt="4"/>
      <dgm:spPr/>
    </dgm:pt>
    <dgm:pt modelId="{AC5EF6B3-34F0-4543-AD6E-0BDC43AD0092}" type="pres">
      <dgm:prSet presAssocID="{C38FEFC9-28E7-4A59-9BAF-791B38A8D01E}" presName="connTx" presStyleLbl="parChTrans1D2" presStyleIdx="3" presStyleCnt="4"/>
      <dgm:spPr/>
    </dgm:pt>
    <dgm:pt modelId="{232A1D4D-D68D-4F1D-A09E-D3AD182AE7E6}" type="pres">
      <dgm:prSet presAssocID="{B117C86F-5224-402E-A9D0-CE4552D4C9A8}" presName="root2" presStyleCnt="0"/>
      <dgm:spPr/>
    </dgm:pt>
    <dgm:pt modelId="{703F9C0E-734C-490E-82B6-A542D0D9F3F9}" type="pres">
      <dgm:prSet presAssocID="{B117C86F-5224-402E-A9D0-CE4552D4C9A8}" presName="LevelTwoTextNode" presStyleLbl="node2" presStyleIdx="3" presStyleCnt="4">
        <dgm:presLayoutVars>
          <dgm:chPref val="3"/>
        </dgm:presLayoutVars>
      </dgm:prSet>
      <dgm:spPr/>
    </dgm:pt>
    <dgm:pt modelId="{78B9E9D2-6566-4953-AF2E-CF4FE0FFE123}" type="pres">
      <dgm:prSet presAssocID="{B117C86F-5224-402E-A9D0-CE4552D4C9A8}" presName="level3hierChild" presStyleCnt="0"/>
      <dgm:spPr/>
    </dgm:pt>
  </dgm:ptLst>
  <dgm:cxnLst>
    <dgm:cxn modelId="{D3539004-06AC-4E2E-A51C-10858D1490C3}" type="presOf" srcId="{C725C00B-B431-4C78-A772-5EAE20E22044}" destId="{5B8FE2B5-A577-4751-8DCF-41A6207464A4}" srcOrd="1" destOrd="0" presId="urn:microsoft.com/office/officeart/2005/8/layout/hierarchy2"/>
    <dgm:cxn modelId="{62A4090D-2AAD-4764-98FF-71DB9BCB00FC}" type="presOf" srcId="{5962819A-A9C5-4085-B014-FDCB46C4B9BA}" destId="{662E5C39-D9A6-4D06-95DE-254E7D42ECDE}" srcOrd="0" destOrd="0" presId="urn:microsoft.com/office/officeart/2005/8/layout/hierarchy2"/>
    <dgm:cxn modelId="{8826D815-C71F-40F3-8BDF-EF6DDF0A44D3}" type="presOf" srcId="{C725C00B-B431-4C78-A772-5EAE20E22044}" destId="{ED2D9C2B-67CD-40DB-A51B-6126B4A2AA7A}" srcOrd="0" destOrd="0" presId="urn:microsoft.com/office/officeart/2005/8/layout/hierarchy2"/>
    <dgm:cxn modelId="{16704C2A-8122-43DC-86CA-675F61286A13}" type="presOf" srcId="{C38FEFC9-28E7-4A59-9BAF-791B38A8D01E}" destId="{09B2690F-8133-4663-AD00-E221878F0FA3}" srcOrd="0" destOrd="0" presId="urn:microsoft.com/office/officeart/2005/8/layout/hierarchy2"/>
    <dgm:cxn modelId="{23028841-D0B3-42FD-BFCC-99A8A6201EFF}" srcId="{84302FA2-B172-454F-946A-F462A5C0A339}" destId="{38CDDEB8-60B4-41E4-A3D1-0B7AB7FF18A8}" srcOrd="1" destOrd="0" parTransId="{52D39585-FB36-454B-9309-18947C00F0AC}" sibTransId="{F048F4A6-FA20-46BC-B0F3-D716C44EE19B}"/>
    <dgm:cxn modelId="{A1EBF962-8C20-495A-8659-323431A4A1E1}" type="presOf" srcId="{52D39585-FB36-454B-9309-18947C00F0AC}" destId="{C3662ADF-1212-42D1-B895-D5A4C07D3614}" srcOrd="0" destOrd="0" presId="urn:microsoft.com/office/officeart/2005/8/layout/hierarchy2"/>
    <dgm:cxn modelId="{0D3E9E64-8A4A-4C91-9C39-BBD7A9B3237E}" type="presOf" srcId="{38CDDEB8-60B4-41E4-A3D1-0B7AB7FF18A8}" destId="{798EE3D3-28A8-4528-9713-C4AE755AE316}" srcOrd="0" destOrd="0" presId="urn:microsoft.com/office/officeart/2005/8/layout/hierarchy2"/>
    <dgm:cxn modelId="{AB056669-D129-478A-AC3D-B418802AABCE}" type="presOf" srcId="{52D39585-FB36-454B-9309-18947C00F0AC}" destId="{85CA7569-874E-4AA9-A24A-614815083DD8}" srcOrd="1" destOrd="0" presId="urn:microsoft.com/office/officeart/2005/8/layout/hierarchy2"/>
    <dgm:cxn modelId="{58E4004B-70F3-47A6-A9D2-F498BB926B27}" type="presOf" srcId="{B26A06E0-8BB5-4611-825F-2E18BA7704B4}" destId="{DFAB76BB-8BC9-4ACB-A4E5-E6605E72BD32}" srcOrd="0" destOrd="0" presId="urn:microsoft.com/office/officeart/2005/8/layout/hierarchy2"/>
    <dgm:cxn modelId="{B118236B-7ACC-4CE0-962D-E08420FF2D26}" type="presOf" srcId="{895B9134-D6C6-4B39-BD23-34559AC74A79}" destId="{AE55B285-D6DB-400D-A77B-9AB2DC6F45CC}" srcOrd="0" destOrd="0" presId="urn:microsoft.com/office/officeart/2005/8/layout/hierarchy2"/>
    <dgm:cxn modelId="{92BF0F6C-3956-4F17-8F16-1D330028C586}" type="presOf" srcId="{2352C42B-BA15-494C-AF2B-397FBE0C3A26}" destId="{D8448291-F237-4D16-A4FE-E412F3DF5078}" srcOrd="0" destOrd="0" presId="urn:microsoft.com/office/officeart/2005/8/layout/hierarchy2"/>
    <dgm:cxn modelId="{9B464173-7215-4E82-B208-86EFC37F156B}" type="presOf" srcId="{C38FEFC9-28E7-4A59-9BAF-791B38A8D01E}" destId="{AC5EF6B3-34F0-4543-AD6E-0BDC43AD0092}" srcOrd="1" destOrd="0" presId="urn:microsoft.com/office/officeart/2005/8/layout/hierarchy2"/>
    <dgm:cxn modelId="{AB82E274-2F88-495B-90AD-A64E804F47A2}" srcId="{84302FA2-B172-454F-946A-F462A5C0A339}" destId="{B26A06E0-8BB5-4611-825F-2E18BA7704B4}" srcOrd="0" destOrd="0" parTransId="{2352C42B-BA15-494C-AF2B-397FBE0C3A26}" sibTransId="{1EA9CCAF-1789-46D2-AB23-7E66B772564D}"/>
    <dgm:cxn modelId="{48D0C58F-65CC-4543-85F0-DEFF6DDEAE81}" srcId="{5962819A-A9C5-4085-B014-FDCB46C4B9BA}" destId="{84302FA2-B172-454F-946A-F462A5C0A339}" srcOrd="0" destOrd="0" parTransId="{0A2962AF-BDF3-4EF2-B877-450E76184B2B}" sibTransId="{8EB4FA26-80B9-4F65-80A6-90B0804A89ED}"/>
    <dgm:cxn modelId="{DB97C4B5-5C10-44CE-A57C-FDB32ED8F930}" type="presOf" srcId="{84302FA2-B172-454F-946A-F462A5C0A339}" destId="{FE34A19B-B6B3-4F17-9EF1-26B7F2C614EE}" srcOrd="0" destOrd="0" presId="urn:microsoft.com/office/officeart/2005/8/layout/hierarchy2"/>
    <dgm:cxn modelId="{7FDC88B9-CB35-4D16-B837-B64623879E66}" type="presOf" srcId="{2352C42B-BA15-494C-AF2B-397FBE0C3A26}" destId="{516748B3-389C-402B-9796-134300911504}" srcOrd="1" destOrd="0" presId="urn:microsoft.com/office/officeart/2005/8/layout/hierarchy2"/>
    <dgm:cxn modelId="{CBDC98C9-5397-4717-BD04-5C5D1295FF40}" type="presOf" srcId="{B117C86F-5224-402E-A9D0-CE4552D4C9A8}" destId="{703F9C0E-734C-490E-82B6-A542D0D9F3F9}" srcOrd="0" destOrd="0" presId="urn:microsoft.com/office/officeart/2005/8/layout/hierarchy2"/>
    <dgm:cxn modelId="{9825B3E4-31DA-4968-A7C7-D114F3D5DB53}" srcId="{84302FA2-B172-454F-946A-F462A5C0A339}" destId="{895B9134-D6C6-4B39-BD23-34559AC74A79}" srcOrd="2" destOrd="0" parTransId="{C725C00B-B431-4C78-A772-5EAE20E22044}" sibTransId="{D28CC7FE-AF52-4503-9677-291B3AD53557}"/>
    <dgm:cxn modelId="{4F06C2FA-67CA-40FE-AE75-A1F9745A4011}" srcId="{84302FA2-B172-454F-946A-F462A5C0A339}" destId="{B117C86F-5224-402E-A9D0-CE4552D4C9A8}" srcOrd="3" destOrd="0" parTransId="{C38FEFC9-28E7-4A59-9BAF-791B38A8D01E}" sibTransId="{7CD3A24B-1793-4697-9781-E83B698DE564}"/>
    <dgm:cxn modelId="{7D03BFD7-8BCC-43F2-8350-7E55248352A3}" type="presParOf" srcId="{662E5C39-D9A6-4D06-95DE-254E7D42ECDE}" destId="{0867593E-BAA6-4A9B-A081-FE08A0BF0D40}" srcOrd="0" destOrd="0" presId="urn:microsoft.com/office/officeart/2005/8/layout/hierarchy2"/>
    <dgm:cxn modelId="{05DB02DC-EA8C-48CA-B54D-517782E82EAB}" type="presParOf" srcId="{0867593E-BAA6-4A9B-A081-FE08A0BF0D40}" destId="{FE34A19B-B6B3-4F17-9EF1-26B7F2C614EE}" srcOrd="0" destOrd="0" presId="urn:microsoft.com/office/officeart/2005/8/layout/hierarchy2"/>
    <dgm:cxn modelId="{25BD2B78-A989-4BAE-9439-52955B1D6BE4}" type="presParOf" srcId="{0867593E-BAA6-4A9B-A081-FE08A0BF0D40}" destId="{C72FF387-806D-4240-A4D3-65D6800CE51D}" srcOrd="1" destOrd="0" presId="urn:microsoft.com/office/officeart/2005/8/layout/hierarchy2"/>
    <dgm:cxn modelId="{95A22BF0-1AA5-4521-8D65-694500B8871F}" type="presParOf" srcId="{C72FF387-806D-4240-A4D3-65D6800CE51D}" destId="{D8448291-F237-4D16-A4FE-E412F3DF5078}" srcOrd="0" destOrd="0" presId="urn:microsoft.com/office/officeart/2005/8/layout/hierarchy2"/>
    <dgm:cxn modelId="{2F269964-213B-41E9-A9A2-71933C5009A7}" type="presParOf" srcId="{D8448291-F237-4D16-A4FE-E412F3DF5078}" destId="{516748B3-389C-402B-9796-134300911504}" srcOrd="0" destOrd="0" presId="urn:microsoft.com/office/officeart/2005/8/layout/hierarchy2"/>
    <dgm:cxn modelId="{52E9D789-B198-4048-8BEC-0010C2961514}" type="presParOf" srcId="{C72FF387-806D-4240-A4D3-65D6800CE51D}" destId="{8C3FFF6E-BF4F-4069-9925-A15A5EED6466}" srcOrd="1" destOrd="0" presId="urn:microsoft.com/office/officeart/2005/8/layout/hierarchy2"/>
    <dgm:cxn modelId="{43DC89E7-5FB8-4C7E-B03D-3BF2ED584315}" type="presParOf" srcId="{8C3FFF6E-BF4F-4069-9925-A15A5EED6466}" destId="{DFAB76BB-8BC9-4ACB-A4E5-E6605E72BD32}" srcOrd="0" destOrd="0" presId="urn:microsoft.com/office/officeart/2005/8/layout/hierarchy2"/>
    <dgm:cxn modelId="{F7DD4618-84C5-46D6-BED0-97A1AD677615}" type="presParOf" srcId="{8C3FFF6E-BF4F-4069-9925-A15A5EED6466}" destId="{000F18F3-25D1-48DD-A643-34518014E48A}" srcOrd="1" destOrd="0" presId="urn:microsoft.com/office/officeart/2005/8/layout/hierarchy2"/>
    <dgm:cxn modelId="{79D92B7A-2034-4937-B5BF-A81060B82221}" type="presParOf" srcId="{C72FF387-806D-4240-A4D3-65D6800CE51D}" destId="{C3662ADF-1212-42D1-B895-D5A4C07D3614}" srcOrd="2" destOrd="0" presId="urn:microsoft.com/office/officeart/2005/8/layout/hierarchy2"/>
    <dgm:cxn modelId="{BF8E3137-1F4A-412D-A42F-4E7C60D5CC02}" type="presParOf" srcId="{C3662ADF-1212-42D1-B895-D5A4C07D3614}" destId="{85CA7569-874E-4AA9-A24A-614815083DD8}" srcOrd="0" destOrd="0" presId="urn:microsoft.com/office/officeart/2005/8/layout/hierarchy2"/>
    <dgm:cxn modelId="{52F50ED3-7CDD-448B-954F-8D9C2F211ED0}" type="presParOf" srcId="{C72FF387-806D-4240-A4D3-65D6800CE51D}" destId="{536B691F-B06D-414B-9B31-D24EA174D851}" srcOrd="3" destOrd="0" presId="urn:microsoft.com/office/officeart/2005/8/layout/hierarchy2"/>
    <dgm:cxn modelId="{D171BAE1-EA4D-4EB8-99EE-CECB8966C731}" type="presParOf" srcId="{536B691F-B06D-414B-9B31-D24EA174D851}" destId="{798EE3D3-28A8-4528-9713-C4AE755AE316}" srcOrd="0" destOrd="0" presId="urn:microsoft.com/office/officeart/2005/8/layout/hierarchy2"/>
    <dgm:cxn modelId="{57AB82D5-9A71-4C49-A153-6697F5675844}" type="presParOf" srcId="{536B691F-B06D-414B-9B31-D24EA174D851}" destId="{6B3D67C8-6B8A-4F0E-9DB0-DCEC8C3763AF}" srcOrd="1" destOrd="0" presId="urn:microsoft.com/office/officeart/2005/8/layout/hierarchy2"/>
    <dgm:cxn modelId="{17E4C5B1-17D1-4821-81DD-1CC8DB3384BD}" type="presParOf" srcId="{C72FF387-806D-4240-A4D3-65D6800CE51D}" destId="{ED2D9C2B-67CD-40DB-A51B-6126B4A2AA7A}" srcOrd="4" destOrd="0" presId="urn:microsoft.com/office/officeart/2005/8/layout/hierarchy2"/>
    <dgm:cxn modelId="{8D971F8A-FD9E-463F-80CB-1C311B4A1D63}" type="presParOf" srcId="{ED2D9C2B-67CD-40DB-A51B-6126B4A2AA7A}" destId="{5B8FE2B5-A577-4751-8DCF-41A6207464A4}" srcOrd="0" destOrd="0" presId="urn:microsoft.com/office/officeart/2005/8/layout/hierarchy2"/>
    <dgm:cxn modelId="{2AE2D425-BEF2-489F-95DD-53E6609C0F2B}" type="presParOf" srcId="{C72FF387-806D-4240-A4D3-65D6800CE51D}" destId="{B73CEDDD-9D0B-4609-B94B-BC580BBCA471}" srcOrd="5" destOrd="0" presId="urn:microsoft.com/office/officeart/2005/8/layout/hierarchy2"/>
    <dgm:cxn modelId="{0645DBAB-7E0D-4F4A-AFC6-10FA8504EC8F}" type="presParOf" srcId="{B73CEDDD-9D0B-4609-B94B-BC580BBCA471}" destId="{AE55B285-D6DB-400D-A77B-9AB2DC6F45CC}" srcOrd="0" destOrd="0" presId="urn:microsoft.com/office/officeart/2005/8/layout/hierarchy2"/>
    <dgm:cxn modelId="{4E0E4EEE-6A0F-4097-8200-5AA33C21B863}" type="presParOf" srcId="{B73CEDDD-9D0B-4609-B94B-BC580BBCA471}" destId="{F45A0522-29F6-4B99-9A97-7539DC4D9FD0}" srcOrd="1" destOrd="0" presId="urn:microsoft.com/office/officeart/2005/8/layout/hierarchy2"/>
    <dgm:cxn modelId="{66582E67-4C98-411D-B957-3053127C0EEB}" type="presParOf" srcId="{C72FF387-806D-4240-A4D3-65D6800CE51D}" destId="{09B2690F-8133-4663-AD00-E221878F0FA3}" srcOrd="6" destOrd="0" presId="urn:microsoft.com/office/officeart/2005/8/layout/hierarchy2"/>
    <dgm:cxn modelId="{324C45FB-B73C-4EF8-B6A1-10FFB459F7DE}" type="presParOf" srcId="{09B2690F-8133-4663-AD00-E221878F0FA3}" destId="{AC5EF6B3-34F0-4543-AD6E-0BDC43AD0092}" srcOrd="0" destOrd="0" presId="urn:microsoft.com/office/officeart/2005/8/layout/hierarchy2"/>
    <dgm:cxn modelId="{096E5B2D-62D3-4BBA-80B8-BBA7A0DA856E}" type="presParOf" srcId="{C72FF387-806D-4240-A4D3-65D6800CE51D}" destId="{232A1D4D-D68D-4F1D-A09E-D3AD182AE7E6}" srcOrd="7" destOrd="0" presId="urn:microsoft.com/office/officeart/2005/8/layout/hierarchy2"/>
    <dgm:cxn modelId="{3DB92BFD-F674-4C49-919F-2FF43EC8857B}" type="presParOf" srcId="{232A1D4D-D68D-4F1D-A09E-D3AD182AE7E6}" destId="{703F9C0E-734C-490E-82B6-A542D0D9F3F9}" srcOrd="0" destOrd="0" presId="urn:microsoft.com/office/officeart/2005/8/layout/hierarchy2"/>
    <dgm:cxn modelId="{D19F8CE8-4D95-4B38-93A8-77CD370DD4D3}" type="presParOf" srcId="{232A1D4D-D68D-4F1D-A09E-D3AD182AE7E6}" destId="{78B9E9D2-6566-4953-AF2E-CF4FE0FFE123}" srcOrd="1" destOrd="0" presId="urn:microsoft.com/office/officeart/2005/8/layout/hierarchy2"/>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962819A-A9C5-4085-B014-FDCB46C4B9BA}" type="doc">
      <dgm:prSet loTypeId="urn:microsoft.com/office/officeart/2005/8/layout/hierarchy2" loCatId="hierarchy" qsTypeId="urn:microsoft.com/office/officeart/2005/8/quickstyle/simple1" qsCatId="simple" csTypeId="urn:microsoft.com/office/officeart/2005/8/colors/accent2_1" csCatId="accent2" phldr="1"/>
      <dgm:spPr/>
      <dgm:t>
        <a:bodyPr/>
        <a:lstStyle/>
        <a:p>
          <a:endParaRPr lang="es-UY"/>
        </a:p>
      </dgm:t>
    </dgm:pt>
    <dgm:pt modelId="{84302FA2-B172-454F-946A-F462A5C0A339}">
      <dgm:prSet phldrT="[Texto]" custT="1"/>
      <dgm:spPr/>
      <dgm:t>
        <a:bodyPr/>
        <a:lstStyle/>
        <a:p>
          <a:pPr algn="ctr"/>
          <a:r>
            <a:rPr lang="es-UY" sz="1000"/>
            <a:t>Females</a:t>
          </a:r>
        </a:p>
      </dgm:t>
    </dgm:pt>
    <dgm:pt modelId="{0A2962AF-BDF3-4EF2-B877-450E76184B2B}" type="parTrans" cxnId="{48D0C58F-65CC-4543-85F0-DEFF6DDEAE81}">
      <dgm:prSet/>
      <dgm:spPr/>
      <dgm:t>
        <a:bodyPr/>
        <a:lstStyle/>
        <a:p>
          <a:pPr algn="ctr"/>
          <a:endParaRPr lang="es-UY" sz="1000"/>
        </a:p>
      </dgm:t>
    </dgm:pt>
    <dgm:pt modelId="{8EB4FA26-80B9-4F65-80A6-90B0804A89ED}" type="sibTrans" cxnId="{48D0C58F-65CC-4543-85F0-DEFF6DDEAE81}">
      <dgm:prSet/>
      <dgm:spPr/>
      <dgm:t>
        <a:bodyPr/>
        <a:lstStyle/>
        <a:p>
          <a:pPr algn="ctr"/>
          <a:endParaRPr lang="es-UY" sz="1000"/>
        </a:p>
      </dgm:t>
    </dgm:pt>
    <dgm:pt modelId="{B26A06E0-8BB5-4611-825F-2E18BA7704B4}">
      <dgm:prSet phldrT="[Texto]" custT="1"/>
      <dgm:spPr/>
      <dgm:t>
        <a:bodyPr/>
        <a:lstStyle/>
        <a:p>
          <a:pPr algn="ctr"/>
          <a:r>
            <a:rPr lang="es-UY" sz="1000"/>
            <a:t>Permanent: 84% </a:t>
          </a:r>
        </a:p>
      </dgm:t>
    </dgm:pt>
    <dgm:pt modelId="{2352C42B-BA15-494C-AF2B-397FBE0C3A26}" type="parTrans" cxnId="{AB82E274-2F88-495B-90AD-A64E804F47A2}">
      <dgm:prSet custT="1"/>
      <dgm:spPr/>
      <dgm:t>
        <a:bodyPr/>
        <a:lstStyle/>
        <a:p>
          <a:pPr algn="ctr"/>
          <a:endParaRPr lang="es-UY" sz="1000"/>
        </a:p>
      </dgm:t>
    </dgm:pt>
    <dgm:pt modelId="{1EA9CCAF-1789-46D2-AB23-7E66B772564D}" type="sibTrans" cxnId="{AB82E274-2F88-495B-90AD-A64E804F47A2}">
      <dgm:prSet/>
      <dgm:spPr/>
      <dgm:t>
        <a:bodyPr/>
        <a:lstStyle/>
        <a:p>
          <a:pPr algn="ctr"/>
          <a:endParaRPr lang="es-UY" sz="1000"/>
        </a:p>
      </dgm:t>
    </dgm:pt>
    <dgm:pt modelId="{38CDDEB8-60B4-41E4-A3D1-0B7AB7FF18A8}">
      <dgm:prSet phldrT="[Texto]" custT="1"/>
      <dgm:spPr/>
      <dgm:t>
        <a:bodyPr/>
        <a:lstStyle/>
        <a:p>
          <a:pPr algn="ctr"/>
          <a:r>
            <a:rPr lang="es-UY" sz="1000"/>
            <a:t>Temporary: 16% </a:t>
          </a:r>
        </a:p>
      </dgm:t>
    </dgm:pt>
    <dgm:pt modelId="{52D39585-FB36-454B-9309-18947C00F0AC}" type="parTrans" cxnId="{23028841-D0B3-42FD-BFCC-99A8A6201EFF}">
      <dgm:prSet custT="1"/>
      <dgm:spPr/>
      <dgm:t>
        <a:bodyPr/>
        <a:lstStyle/>
        <a:p>
          <a:pPr algn="ctr"/>
          <a:endParaRPr lang="es-UY" sz="1000"/>
        </a:p>
      </dgm:t>
    </dgm:pt>
    <dgm:pt modelId="{F048F4A6-FA20-46BC-B0F3-D716C44EE19B}" type="sibTrans" cxnId="{23028841-D0B3-42FD-BFCC-99A8A6201EFF}">
      <dgm:prSet/>
      <dgm:spPr/>
      <dgm:t>
        <a:bodyPr/>
        <a:lstStyle/>
        <a:p>
          <a:pPr algn="ctr"/>
          <a:endParaRPr lang="es-UY" sz="1000"/>
        </a:p>
      </dgm:t>
    </dgm:pt>
    <dgm:pt modelId="{662E5C39-D9A6-4D06-95DE-254E7D42ECDE}" type="pres">
      <dgm:prSet presAssocID="{5962819A-A9C5-4085-B014-FDCB46C4B9BA}" presName="diagram" presStyleCnt="0">
        <dgm:presLayoutVars>
          <dgm:chPref val="1"/>
          <dgm:dir/>
          <dgm:animOne val="branch"/>
          <dgm:animLvl val="lvl"/>
          <dgm:resizeHandles val="exact"/>
        </dgm:presLayoutVars>
      </dgm:prSet>
      <dgm:spPr/>
    </dgm:pt>
    <dgm:pt modelId="{0867593E-BAA6-4A9B-A081-FE08A0BF0D40}" type="pres">
      <dgm:prSet presAssocID="{84302FA2-B172-454F-946A-F462A5C0A339}" presName="root1" presStyleCnt="0"/>
      <dgm:spPr/>
    </dgm:pt>
    <dgm:pt modelId="{FE34A19B-B6B3-4F17-9EF1-26B7F2C614EE}" type="pres">
      <dgm:prSet presAssocID="{84302FA2-B172-454F-946A-F462A5C0A339}" presName="LevelOneTextNode" presStyleLbl="node0" presStyleIdx="0" presStyleCnt="1">
        <dgm:presLayoutVars>
          <dgm:chPref val="3"/>
        </dgm:presLayoutVars>
      </dgm:prSet>
      <dgm:spPr/>
    </dgm:pt>
    <dgm:pt modelId="{C72FF387-806D-4240-A4D3-65D6800CE51D}" type="pres">
      <dgm:prSet presAssocID="{84302FA2-B172-454F-946A-F462A5C0A339}" presName="level2hierChild" presStyleCnt="0"/>
      <dgm:spPr/>
    </dgm:pt>
    <dgm:pt modelId="{D8448291-F237-4D16-A4FE-E412F3DF5078}" type="pres">
      <dgm:prSet presAssocID="{2352C42B-BA15-494C-AF2B-397FBE0C3A26}" presName="conn2-1" presStyleLbl="parChTrans1D2" presStyleIdx="0" presStyleCnt="2"/>
      <dgm:spPr/>
    </dgm:pt>
    <dgm:pt modelId="{516748B3-389C-402B-9796-134300911504}" type="pres">
      <dgm:prSet presAssocID="{2352C42B-BA15-494C-AF2B-397FBE0C3A26}" presName="connTx" presStyleLbl="parChTrans1D2" presStyleIdx="0" presStyleCnt="2"/>
      <dgm:spPr/>
    </dgm:pt>
    <dgm:pt modelId="{8C3FFF6E-BF4F-4069-9925-A15A5EED6466}" type="pres">
      <dgm:prSet presAssocID="{B26A06E0-8BB5-4611-825F-2E18BA7704B4}" presName="root2" presStyleCnt="0"/>
      <dgm:spPr/>
    </dgm:pt>
    <dgm:pt modelId="{DFAB76BB-8BC9-4ACB-A4E5-E6605E72BD32}" type="pres">
      <dgm:prSet presAssocID="{B26A06E0-8BB5-4611-825F-2E18BA7704B4}" presName="LevelTwoTextNode" presStyleLbl="node2" presStyleIdx="0" presStyleCnt="2">
        <dgm:presLayoutVars>
          <dgm:chPref val="3"/>
        </dgm:presLayoutVars>
      </dgm:prSet>
      <dgm:spPr/>
    </dgm:pt>
    <dgm:pt modelId="{000F18F3-25D1-48DD-A643-34518014E48A}" type="pres">
      <dgm:prSet presAssocID="{B26A06E0-8BB5-4611-825F-2E18BA7704B4}" presName="level3hierChild" presStyleCnt="0"/>
      <dgm:spPr/>
    </dgm:pt>
    <dgm:pt modelId="{C3662ADF-1212-42D1-B895-D5A4C07D3614}" type="pres">
      <dgm:prSet presAssocID="{52D39585-FB36-454B-9309-18947C00F0AC}" presName="conn2-1" presStyleLbl="parChTrans1D2" presStyleIdx="1" presStyleCnt="2"/>
      <dgm:spPr/>
    </dgm:pt>
    <dgm:pt modelId="{85CA7569-874E-4AA9-A24A-614815083DD8}" type="pres">
      <dgm:prSet presAssocID="{52D39585-FB36-454B-9309-18947C00F0AC}" presName="connTx" presStyleLbl="parChTrans1D2" presStyleIdx="1" presStyleCnt="2"/>
      <dgm:spPr/>
    </dgm:pt>
    <dgm:pt modelId="{536B691F-B06D-414B-9B31-D24EA174D851}" type="pres">
      <dgm:prSet presAssocID="{38CDDEB8-60B4-41E4-A3D1-0B7AB7FF18A8}" presName="root2" presStyleCnt="0"/>
      <dgm:spPr/>
    </dgm:pt>
    <dgm:pt modelId="{798EE3D3-28A8-4528-9713-C4AE755AE316}" type="pres">
      <dgm:prSet presAssocID="{38CDDEB8-60B4-41E4-A3D1-0B7AB7FF18A8}" presName="LevelTwoTextNode" presStyleLbl="node2" presStyleIdx="1" presStyleCnt="2">
        <dgm:presLayoutVars>
          <dgm:chPref val="3"/>
        </dgm:presLayoutVars>
      </dgm:prSet>
      <dgm:spPr/>
    </dgm:pt>
    <dgm:pt modelId="{6B3D67C8-6B8A-4F0E-9DB0-DCEC8C3763AF}" type="pres">
      <dgm:prSet presAssocID="{38CDDEB8-60B4-41E4-A3D1-0B7AB7FF18A8}" presName="level3hierChild" presStyleCnt="0"/>
      <dgm:spPr/>
    </dgm:pt>
  </dgm:ptLst>
  <dgm:cxnLst>
    <dgm:cxn modelId="{17C89C02-3DEB-4F1E-89F1-BDD37CF03491}" type="presOf" srcId="{38CDDEB8-60B4-41E4-A3D1-0B7AB7FF18A8}" destId="{798EE3D3-28A8-4528-9713-C4AE755AE316}" srcOrd="0" destOrd="0" presId="urn:microsoft.com/office/officeart/2005/8/layout/hierarchy2"/>
    <dgm:cxn modelId="{62A4090D-2AAD-4764-98FF-71DB9BCB00FC}" type="presOf" srcId="{5962819A-A9C5-4085-B014-FDCB46C4B9BA}" destId="{662E5C39-D9A6-4D06-95DE-254E7D42ECDE}" srcOrd="0" destOrd="0" presId="urn:microsoft.com/office/officeart/2005/8/layout/hierarchy2"/>
    <dgm:cxn modelId="{23028841-D0B3-42FD-BFCC-99A8A6201EFF}" srcId="{84302FA2-B172-454F-946A-F462A5C0A339}" destId="{38CDDEB8-60B4-41E4-A3D1-0B7AB7FF18A8}" srcOrd="1" destOrd="0" parTransId="{52D39585-FB36-454B-9309-18947C00F0AC}" sibTransId="{F048F4A6-FA20-46BC-B0F3-D716C44EE19B}"/>
    <dgm:cxn modelId="{10FF146B-8076-4E3E-84A7-912B5FA8A9BF}" type="presOf" srcId="{84302FA2-B172-454F-946A-F462A5C0A339}" destId="{FE34A19B-B6B3-4F17-9EF1-26B7F2C614EE}" srcOrd="0" destOrd="0" presId="urn:microsoft.com/office/officeart/2005/8/layout/hierarchy2"/>
    <dgm:cxn modelId="{AB82E274-2F88-495B-90AD-A64E804F47A2}" srcId="{84302FA2-B172-454F-946A-F462A5C0A339}" destId="{B26A06E0-8BB5-4611-825F-2E18BA7704B4}" srcOrd="0" destOrd="0" parTransId="{2352C42B-BA15-494C-AF2B-397FBE0C3A26}" sibTransId="{1EA9CCAF-1789-46D2-AB23-7E66B772564D}"/>
    <dgm:cxn modelId="{53E02576-407B-40F0-A5FD-82DF4CE51FC8}" type="presOf" srcId="{52D39585-FB36-454B-9309-18947C00F0AC}" destId="{C3662ADF-1212-42D1-B895-D5A4C07D3614}" srcOrd="0" destOrd="0" presId="urn:microsoft.com/office/officeart/2005/8/layout/hierarchy2"/>
    <dgm:cxn modelId="{EA2DF477-F954-417D-A94A-4FD7C623B90C}" type="presOf" srcId="{2352C42B-BA15-494C-AF2B-397FBE0C3A26}" destId="{D8448291-F237-4D16-A4FE-E412F3DF5078}" srcOrd="0" destOrd="0" presId="urn:microsoft.com/office/officeart/2005/8/layout/hierarchy2"/>
    <dgm:cxn modelId="{48D0C58F-65CC-4543-85F0-DEFF6DDEAE81}" srcId="{5962819A-A9C5-4085-B014-FDCB46C4B9BA}" destId="{84302FA2-B172-454F-946A-F462A5C0A339}" srcOrd="0" destOrd="0" parTransId="{0A2962AF-BDF3-4EF2-B877-450E76184B2B}" sibTransId="{8EB4FA26-80B9-4F65-80A6-90B0804A89ED}"/>
    <dgm:cxn modelId="{E0D8F398-E662-46F8-A0B1-EECC10BD4083}" type="presOf" srcId="{2352C42B-BA15-494C-AF2B-397FBE0C3A26}" destId="{516748B3-389C-402B-9796-134300911504}" srcOrd="1" destOrd="0" presId="urn:microsoft.com/office/officeart/2005/8/layout/hierarchy2"/>
    <dgm:cxn modelId="{6B752ACC-7E5C-4CE3-9907-408E3DAC5DFB}" type="presOf" srcId="{52D39585-FB36-454B-9309-18947C00F0AC}" destId="{85CA7569-874E-4AA9-A24A-614815083DD8}" srcOrd="1" destOrd="0" presId="urn:microsoft.com/office/officeart/2005/8/layout/hierarchy2"/>
    <dgm:cxn modelId="{84FBF2F6-B861-465F-95D5-487A08DA8CB7}" type="presOf" srcId="{B26A06E0-8BB5-4611-825F-2E18BA7704B4}" destId="{DFAB76BB-8BC9-4ACB-A4E5-E6605E72BD32}" srcOrd="0" destOrd="0" presId="urn:microsoft.com/office/officeart/2005/8/layout/hierarchy2"/>
    <dgm:cxn modelId="{7D03BFD7-8BCC-43F2-8350-7E55248352A3}" type="presParOf" srcId="{662E5C39-D9A6-4D06-95DE-254E7D42ECDE}" destId="{0867593E-BAA6-4A9B-A081-FE08A0BF0D40}" srcOrd="0" destOrd="0" presId="urn:microsoft.com/office/officeart/2005/8/layout/hierarchy2"/>
    <dgm:cxn modelId="{1607AFA4-4AE2-4F94-92F8-9C16C695FE4D}" type="presParOf" srcId="{0867593E-BAA6-4A9B-A081-FE08A0BF0D40}" destId="{FE34A19B-B6B3-4F17-9EF1-26B7F2C614EE}" srcOrd="0" destOrd="0" presId="urn:microsoft.com/office/officeart/2005/8/layout/hierarchy2"/>
    <dgm:cxn modelId="{61378880-4342-46B4-93F5-88438BD96B3A}" type="presParOf" srcId="{0867593E-BAA6-4A9B-A081-FE08A0BF0D40}" destId="{C72FF387-806D-4240-A4D3-65D6800CE51D}" srcOrd="1" destOrd="0" presId="urn:microsoft.com/office/officeart/2005/8/layout/hierarchy2"/>
    <dgm:cxn modelId="{D026B699-87D8-48C9-98AE-5EF4CAC46F4A}" type="presParOf" srcId="{C72FF387-806D-4240-A4D3-65D6800CE51D}" destId="{D8448291-F237-4D16-A4FE-E412F3DF5078}" srcOrd="0" destOrd="0" presId="urn:microsoft.com/office/officeart/2005/8/layout/hierarchy2"/>
    <dgm:cxn modelId="{F96E7F2D-C0AF-4DAA-AE7E-EC487EAB23D2}" type="presParOf" srcId="{D8448291-F237-4D16-A4FE-E412F3DF5078}" destId="{516748B3-389C-402B-9796-134300911504}" srcOrd="0" destOrd="0" presId="urn:microsoft.com/office/officeart/2005/8/layout/hierarchy2"/>
    <dgm:cxn modelId="{F8DFEE98-284D-4549-976F-531E9C5DE1C3}" type="presParOf" srcId="{C72FF387-806D-4240-A4D3-65D6800CE51D}" destId="{8C3FFF6E-BF4F-4069-9925-A15A5EED6466}" srcOrd="1" destOrd="0" presId="urn:microsoft.com/office/officeart/2005/8/layout/hierarchy2"/>
    <dgm:cxn modelId="{FA69CC97-2C2F-4B52-8C55-5AB08F47CDCA}" type="presParOf" srcId="{8C3FFF6E-BF4F-4069-9925-A15A5EED6466}" destId="{DFAB76BB-8BC9-4ACB-A4E5-E6605E72BD32}" srcOrd="0" destOrd="0" presId="urn:microsoft.com/office/officeart/2005/8/layout/hierarchy2"/>
    <dgm:cxn modelId="{404BAD19-9BBF-4620-8CF8-7A67A34C7A5C}" type="presParOf" srcId="{8C3FFF6E-BF4F-4069-9925-A15A5EED6466}" destId="{000F18F3-25D1-48DD-A643-34518014E48A}" srcOrd="1" destOrd="0" presId="urn:microsoft.com/office/officeart/2005/8/layout/hierarchy2"/>
    <dgm:cxn modelId="{154B4F2A-61AC-4165-A703-0871EEE62AC5}" type="presParOf" srcId="{C72FF387-806D-4240-A4D3-65D6800CE51D}" destId="{C3662ADF-1212-42D1-B895-D5A4C07D3614}" srcOrd="2" destOrd="0" presId="urn:microsoft.com/office/officeart/2005/8/layout/hierarchy2"/>
    <dgm:cxn modelId="{CFF368E2-265B-4E0F-A543-381D4AAE9FE8}" type="presParOf" srcId="{C3662ADF-1212-42D1-B895-D5A4C07D3614}" destId="{85CA7569-874E-4AA9-A24A-614815083DD8}" srcOrd="0" destOrd="0" presId="urn:microsoft.com/office/officeart/2005/8/layout/hierarchy2"/>
    <dgm:cxn modelId="{FBFB5DBF-C97A-44D9-AC33-353F2C11B836}" type="presParOf" srcId="{C72FF387-806D-4240-A4D3-65D6800CE51D}" destId="{536B691F-B06D-414B-9B31-D24EA174D851}" srcOrd="3" destOrd="0" presId="urn:microsoft.com/office/officeart/2005/8/layout/hierarchy2"/>
    <dgm:cxn modelId="{809F0478-2048-4218-95F2-2C196539073F}" type="presParOf" srcId="{536B691F-B06D-414B-9B31-D24EA174D851}" destId="{798EE3D3-28A8-4528-9713-C4AE755AE316}" srcOrd="0" destOrd="0" presId="urn:microsoft.com/office/officeart/2005/8/layout/hierarchy2"/>
    <dgm:cxn modelId="{3474A0EA-D653-4F33-89CA-17C38DBB9AFD}" type="presParOf" srcId="{536B691F-B06D-414B-9B31-D24EA174D851}" destId="{6B3D67C8-6B8A-4F0E-9DB0-DCEC8C3763AF}" srcOrd="1" destOrd="0" presId="urn:microsoft.com/office/officeart/2005/8/layout/hierarchy2"/>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962819A-A9C5-4085-B014-FDCB46C4B9BA}"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es-UY"/>
        </a:p>
      </dgm:t>
    </dgm:pt>
    <dgm:pt modelId="{84302FA2-B172-454F-946A-F462A5C0A339}">
      <dgm:prSet phldrT="[Texto]" custT="1"/>
      <dgm:spPr/>
      <dgm:t>
        <a:bodyPr/>
        <a:lstStyle/>
        <a:p>
          <a:r>
            <a:rPr lang="es-UY" sz="1000"/>
            <a:t>Males</a:t>
          </a:r>
        </a:p>
      </dgm:t>
    </dgm:pt>
    <dgm:pt modelId="{0A2962AF-BDF3-4EF2-B877-450E76184B2B}" type="parTrans" cxnId="{48D0C58F-65CC-4543-85F0-DEFF6DDEAE81}">
      <dgm:prSet/>
      <dgm:spPr/>
      <dgm:t>
        <a:bodyPr/>
        <a:lstStyle/>
        <a:p>
          <a:endParaRPr lang="es-UY" sz="1000"/>
        </a:p>
      </dgm:t>
    </dgm:pt>
    <dgm:pt modelId="{8EB4FA26-80B9-4F65-80A6-90B0804A89ED}" type="sibTrans" cxnId="{48D0C58F-65CC-4543-85F0-DEFF6DDEAE81}">
      <dgm:prSet/>
      <dgm:spPr/>
      <dgm:t>
        <a:bodyPr/>
        <a:lstStyle/>
        <a:p>
          <a:endParaRPr lang="es-UY" sz="1000"/>
        </a:p>
      </dgm:t>
    </dgm:pt>
    <dgm:pt modelId="{B26A06E0-8BB5-4611-825F-2E18BA7704B4}">
      <dgm:prSet phldrT="[Texto]" custT="1"/>
      <dgm:spPr/>
      <dgm:t>
        <a:bodyPr/>
        <a:lstStyle/>
        <a:p>
          <a:r>
            <a:rPr lang="es-UY" sz="1000"/>
            <a:t>Permanent: 85% </a:t>
          </a:r>
        </a:p>
      </dgm:t>
    </dgm:pt>
    <dgm:pt modelId="{2352C42B-BA15-494C-AF2B-397FBE0C3A26}" type="parTrans" cxnId="{AB82E274-2F88-495B-90AD-A64E804F47A2}">
      <dgm:prSet custT="1"/>
      <dgm:spPr/>
      <dgm:t>
        <a:bodyPr/>
        <a:lstStyle/>
        <a:p>
          <a:endParaRPr lang="es-UY" sz="1000"/>
        </a:p>
      </dgm:t>
    </dgm:pt>
    <dgm:pt modelId="{1EA9CCAF-1789-46D2-AB23-7E66B772564D}" type="sibTrans" cxnId="{AB82E274-2F88-495B-90AD-A64E804F47A2}">
      <dgm:prSet/>
      <dgm:spPr/>
      <dgm:t>
        <a:bodyPr/>
        <a:lstStyle/>
        <a:p>
          <a:endParaRPr lang="es-UY" sz="1000"/>
        </a:p>
      </dgm:t>
    </dgm:pt>
    <dgm:pt modelId="{38CDDEB8-60B4-41E4-A3D1-0B7AB7FF18A8}">
      <dgm:prSet phldrT="[Texto]" custT="1"/>
      <dgm:spPr/>
      <dgm:t>
        <a:bodyPr/>
        <a:lstStyle/>
        <a:p>
          <a:r>
            <a:rPr lang="es-UY" sz="1000"/>
            <a:t>Temporary: 19% </a:t>
          </a:r>
        </a:p>
      </dgm:t>
    </dgm:pt>
    <dgm:pt modelId="{52D39585-FB36-454B-9309-18947C00F0AC}" type="parTrans" cxnId="{23028841-D0B3-42FD-BFCC-99A8A6201EFF}">
      <dgm:prSet custT="1"/>
      <dgm:spPr/>
      <dgm:t>
        <a:bodyPr/>
        <a:lstStyle/>
        <a:p>
          <a:endParaRPr lang="es-UY" sz="1000"/>
        </a:p>
      </dgm:t>
    </dgm:pt>
    <dgm:pt modelId="{F048F4A6-FA20-46BC-B0F3-D716C44EE19B}" type="sibTrans" cxnId="{23028841-D0B3-42FD-BFCC-99A8A6201EFF}">
      <dgm:prSet/>
      <dgm:spPr/>
      <dgm:t>
        <a:bodyPr/>
        <a:lstStyle/>
        <a:p>
          <a:endParaRPr lang="es-UY" sz="1000"/>
        </a:p>
      </dgm:t>
    </dgm:pt>
    <dgm:pt modelId="{662E5C39-D9A6-4D06-95DE-254E7D42ECDE}" type="pres">
      <dgm:prSet presAssocID="{5962819A-A9C5-4085-B014-FDCB46C4B9BA}" presName="diagram" presStyleCnt="0">
        <dgm:presLayoutVars>
          <dgm:chPref val="1"/>
          <dgm:dir/>
          <dgm:animOne val="branch"/>
          <dgm:animLvl val="lvl"/>
          <dgm:resizeHandles val="exact"/>
        </dgm:presLayoutVars>
      </dgm:prSet>
      <dgm:spPr/>
    </dgm:pt>
    <dgm:pt modelId="{0867593E-BAA6-4A9B-A081-FE08A0BF0D40}" type="pres">
      <dgm:prSet presAssocID="{84302FA2-B172-454F-946A-F462A5C0A339}" presName="root1" presStyleCnt="0"/>
      <dgm:spPr/>
    </dgm:pt>
    <dgm:pt modelId="{FE34A19B-B6B3-4F17-9EF1-26B7F2C614EE}" type="pres">
      <dgm:prSet presAssocID="{84302FA2-B172-454F-946A-F462A5C0A339}" presName="LevelOneTextNode" presStyleLbl="node0" presStyleIdx="0" presStyleCnt="1">
        <dgm:presLayoutVars>
          <dgm:chPref val="3"/>
        </dgm:presLayoutVars>
      </dgm:prSet>
      <dgm:spPr/>
    </dgm:pt>
    <dgm:pt modelId="{C72FF387-806D-4240-A4D3-65D6800CE51D}" type="pres">
      <dgm:prSet presAssocID="{84302FA2-B172-454F-946A-F462A5C0A339}" presName="level2hierChild" presStyleCnt="0"/>
      <dgm:spPr/>
    </dgm:pt>
    <dgm:pt modelId="{D8448291-F237-4D16-A4FE-E412F3DF5078}" type="pres">
      <dgm:prSet presAssocID="{2352C42B-BA15-494C-AF2B-397FBE0C3A26}" presName="conn2-1" presStyleLbl="parChTrans1D2" presStyleIdx="0" presStyleCnt="2"/>
      <dgm:spPr/>
    </dgm:pt>
    <dgm:pt modelId="{516748B3-389C-402B-9796-134300911504}" type="pres">
      <dgm:prSet presAssocID="{2352C42B-BA15-494C-AF2B-397FBE0C3A26}" presName="connTx" presStyleLbl="parChTrans1D2" presStyleIdx="0" presStyleCnt="2"/>
      <dgm:spPr/>
    </dgm:pt>
    <dgm:pt modelId="{8C3FFF6E-BF4F-4069-9925-A15A5EED6466}" type="pres">
      <dgm:prSet presAssocID="{B26A06E0-8BB5-4611-825F-2E18BA7704B4}" presName="root2" presStyleCnt="0"/>
      <dgm:spPr/>
    </dgm:pt>
    <dgm:pt modelId="{DFAB76BB-8BC9-4ACB-A4E5-E6605E72BD32}" type="pres">
      <dgm:prSet presAssocID="{B26A06E0-8BB5-4611-825F-2E18BA7704B4}" presName="LevelTwoTextNode" presStyleLbl="node2" presStyleIdx="0" presStyleCnt="2">
        <dgm:presLayoutVars>
          <dgm:chPref val="3"/>
        </dgm:presLayoutVars>
      </dgm:prSet>
      <dgm:spPr/>
    </dgm:pt>
    <dgm:pt modelId="{000F18F3-25D1-48DD-A643-34518014E48A}" type="pres">
      <dgm:prSet presAssocID="{B26A06E0-8BB5-4611-825F-2E18BA7704B4}" presName="level3hierChild" presStyleCnt="0"/>
      <dgm:spPr/>
    </dgm:pt>
    <dgm:pt modelId="{C3662ADF-1212-42D1-B895-D5A4C07D3614}" type="pres">
      <dgm:prSet presAssocID="{52D39585-FB36-454B-9309-18947C00F0AC}" presName="conn2-1" presStyleLbl="parChTrans1D2" presStyleIdx="1" presStyleCnt="2"/>
      <dgm:spPr/>
    </dgm:pt>
    <dgm:pt modelId="{85CA7569-874E-4AA9-A24A-614815083DD8}" type="pres">
      <dgm:prSet presAssocID="{52D39585-FB36-454B-9309-18947C00F0AC}" presName="connTx" presStyleLbl="parChTrans1D2" presStyleIdx="1" presStyleCnt="2"/>
      <dgm:spPr/>
    </dgm:pt>
    <dgm:pt modelId="{536B691F-B06D-414B-9B31-D24EA174D851}" type="pres">
      <dgm:prSet presAssocID="{38CDDEB8-60B4-41E4-A3D1-0B7AB7FF18A8}" presName="root2" presStyleCnt="0"/>
      <dgm:spPr/>
    </dgm:pt>
    <dgm:pt modelId="{798EE3D3-28A8-4528-9713-C4AE755AE316}" type="pres">
      <dgm:prSet presAssocID="{38CDDEB8-60B4-41E4-A3D1-0B7AB7FF18A8}" presName="LevelTwoTextNode" presStyleLbl="node2" presStyleIdx="1" presStyleCnt="2">
        <dgm:presLayoutVars>
          <dgm:chPref val="3"/>
        </dgm:presLayoutVars>
      </dgm:prSet>
      <dgm:spPr/>
    </dgm:pt>
    <dgm:pt modelId="{6B3D67C8-6B8A-4F0E-9DB0-DCEC8C3763AF}" type="pres">
      <dgm:prSet presAssocID="{38CDDEB8-60B4-41E4-A3D1-0B7AB7FF18A8}" presName="level3hierChild" presStyleCnt="0"/>
      <dgm:spPr/>
    </dgm:pt>
  </dgm:ptLst>
  <dgm:cxnLst>
    <dgm:cxn modelId="{17C89C02-3DEB-4F1E-89F1-BDD37CF03491}" type="presOf" srcId="{38CDDEB8-60B4-41E4-A3D1-0B7AB7FF18A8}" destId="{798EE3D3-28A8-4528-9713-C4AE755AE316}" srcOrd="0" destOrd="0" presId="urn:microsoft.com/office/officeart/2005/8/layout/hierarchy2"/>
    <dgm:cxn modelId="{62A4090D-2AAD-4764-98FF-71DB9BCB00FC}" type="presOf" srcId="{5962819A-A9C5-4085-B014-FDCB46C4B9BA}" destId="{662E5C39-D9A6-4D06-95DE-254E7D42ECDE}" srcOrd="0" destOrd="0" presId="urn:microsoft.com/office/officeart/2005/8/layout/hierarchy2"/>
    <dgm:cxn modelId="{23028841-D0B3-42FD-BFCC-99A8A6201EFF}" srcId="{84302FA2-B172-454F-946A-F462A5C0A339}" destId="{38CDDEB8-60B4-41E4-A3D1-0B7AB7FF18A8}" srcOrd="1" destOrd="0" parTransId="{52D39585-FB36-454B-9309-18947C00F0AC}" sibTransId="{F048F4A6-FA20-46BC-B0F3-D716C44EE19B}"/>
    <dgm:cxn modelId="{10FF146B-8076-4E3E-84A7-912B5FA8A9BF}" type="presOf" srcId="{84302FA2-B172-454F-946A-F462A5C0A339}" destId="{FE34A19B-B6B3-4F17-9EF1-26B7F2C614EE}" srcOrd="0" destOrd="0" presId="urn:microsoft.com/office/officeart/2005/8/layout/hierarchy2"/>
    <dgm:cxn modelId="{AB82E274-2F88-495B-90AD-A64E804F47A2}" srcId="{84302FA2-B172-454F-946A-F462A5C0A339}" destId="{B26A06E0-8BB5-4611-825F-2E18BA7704B4}" srcOrd="0" destOrd="0" parTransId="{2352C42B-BA15-494C-AF2B-397FBE0C3A26}" sibTransId="{1EA9CCAF-1789-46D2-AB23-7E66B772564D}"/>
    <dgm:cxn modelId="{53E02576-407B-40F0-A5FD-82DF4CE51FC8}" type="presOf" srcId="{52D39585-FB36-454B-9309-18947C00F0AC}" destId="{C3662ADF-1212-42D1-B895-D5A4C07D3614}" srcOrd="0" destOrd="0" presId="urn:microsoft.com/office/officeart/2005/8/layout/hierarchy2"/>
    <dgm:cxn modelId="{EA2DF477-F954-417D-A94A-4FD7C623B90C}" type="presOf" srcId="{2352C42B-BA15-494C-AF2B-397FBE0C3A26}" destId="{D8448291-F237-4D16-A4FE-E412F3DF5078}" srcOrd="0" destOrd="0" presId="urn:microsoft.com/office/officeart/2005/8/layout/hierarchy2"/>
    <dgm:cxn modelId="{48D0C58F-65CC-4543-85F0-DEFF6DDEAE81}" srcId="{5962819A-A9C5-4085-B014-FDCB46C4B9BA}" destId="{84302FA2-B172-454F-946A-F462A5C0A339}" srcOrd="0" destOrd="0" parTransId="{0A2962AF-BDF3-4EF2-B877-450E76184B2B}" sibTransId="{8EB4FA26-80B9-4F65-80A6-90B0804A89ED}"/>
    <dgm:cxn modelId="{E0D8F398-E662-46F8-A0B1-EECC10BD4083}" type="presOf" srcId="{2352C42B-BA15-494C-AF2B-397FBE0C3A26}" destId="{516748B3-389C-402B-9796-134300911504}" srcOrd="1" destOrd="0" presId="urn:microsoft.com/office/officeart/2005/8/layout/hierarchy2"/>
    <dgm:cxn modelId="{6B752ACC-7E5C-4CE3-9907-408E3DAC5DFB}" type="presOf" srcId="{52D39585-FB36-454B-9309-18947C00F0AC}" destId="{85CA7569-874E-4AA9-A24A-614815083DD8}" srcOrd="1" destOrd="0" presId="urn:microsoft.com/office/officeart/2005/8/layout/hierarchy2"/>
    <dgm:cxn modelId="{84FBF2F6-B861-465F-95D5-487A08DA8CB7}" type="presOf" srcId="{B26A06E0-8BB5-4611-825F-2E18BA7704B4}" destId="{DFAB76BB-8BC9-4ACB-A4E5-E6605E72BD32}" srcOrd="0" destOrd="0" presId="urn:microsoft.com/office/officeart/2005/8/layout/hierarchy2"/>
    <dgm:cxn modelId="{7D03BFD7-8BCC-43F2-8350-7E55248352A3}" type="presParOf" srcId="{662E5C39-D9A6-4D06-95DE-254E7D42ECDE}" destId="{0867593E-BAA6-4A9B-A081-FE08A0BF0D40}" srcOrd="0" destOrd="0" presId="urn:microsoft.com/office/officeart/2005/8/layout/hierarchy2"/>
    <dgm:cxn modelId="{1607AFA4-4AE2-4F94-92F8-9C16C695FE4D}" type="presParOf" srcId="{0867593E-BAA6-4A9B-A081-FE08A0BF0D40}" destId="{FE34A19B-B6B3-4F17-9EF1-26B7F2C614EE}" srcOrd="0" destOrd="0" presId="urn:microsoft.com/office/officeart/2005/8/layout/hierarchy2"/>
    <dgm:cxn modelId="{61378880-4342-46B4-93F5-88438BD96B3A}" type="presParOf" srcId="{0867593E-BAA6-4A9B-A081-FE08A0BF0D40}" destId="{C72FF387-806D-4240-A4D3-65D6800CE51D}" srcOrd="1" destOrd="0" presId="urn:microsoft.com/office/officeart/2005/8/layout/hierarchy2"/>
    <dgm:cxn modelId="{D026B699-87D8-48C9-98AE-5EF4CAC46F4A}" type="presParOf" srcId="{C72FF387-806D-4240-A4D3-65D6800CE51D}" destId="{D8448291-F237-4D16-A4FE-E412F3DF5078}" srcOrd="0" destOrd="0" presId="urn:microsoft.com/office/officeart/2005/8/layout/hierarchy2"/>
    <dgm:cxn modelId="{F96E7F2D-C0AF-4DAA-AE7E-EC487EAB23D2}" type="presParOf" srcId="{D8448291-F237-4D16-A4FE-E412F3DF5078}" destId="{516748B3-389C-402B-9796-134300911504}" srcOrd="0" destOrd="0" presId="urn:microsoft.com/office/officeart/2005/8/layout/hierarchy2"/>
    <dgm:cxn modelId="{F8DFEE98-284D-4549-976F-531E9C5DE1C3}" type="presParOf" srcId="{C72FF387-806D-4240-A4D3-65D6800CE51D}" destId="{8C3FFF6E-BF4F-4069-9925-A15A5EED6466}" srcOrd="1" destOrd="0" presId="urn:microsoft.com/office/officeart/2005/8/layout/hierarchy2"/>
    <dgm:cxn modelId="{FA69CC97-2C2F-4B52-8C55-5AB08F47CDCA}" type="presParOf" srcId="{8C3FFF6E-BF4F-4069-9925-A15A5EED6466}" destId="{DFAB76BB-8BC9-4ACB-A4E5-E6605E72BD32}" srcOrd="0" destOrd="0" presId="urn:microsoft.com/office/officeart/2005/8/layout/hierarchy2"/>
    <dgm:cxn modelId="{404BAD19-9BBF-4620-8CF8-7A67A34C7A5C}" type="presParOf" srcId="{8C3FFF6E-BF4F-4069-9925-A15A5EED6466}" destId="{000F18F3-25D1-48DD-A643-34518014E48A}" srcOrd="1" destOrd="0" presId="urn:microsoft.com/office/officeart/2005/8/layout/hierarchy2"/>
    <dgm:cxn modelId="{154B4F2A-61AC-4165-A703-0871EEE62AC5}" type="presParOf" srcId="{C72FF387-806D-4240-A4D3-65D6800CE51D}" destId="{C3662ADF-1212-42D1-B895-D5A4C07D3614}" srcOrd="2" destOrd="0" presId="urn:microsoft.com/office/officeart/2005/8/layout/hierarchy2"/>
    <dgm:cxn modelId="{CFF368E2-265B-4E0F-A543-381D4AAE9FE8}" type="presParOf" srcId="{C3662ADF-1212-42D1-B895-D5A4C07D3614}" destId="{85CA7569-874E-4AA9-A24A-614815083DD8}" srcOrd="0" destOrd="0" presId="urn:microsoft.com/office/officeart/2005/8/layout/hierarchy2"/>
    <dgm:cxn modelId="{FBFB5DBF-C97A-44D9-AC33-353F2C11B836}" type="presParOf" srcId="{C72FF387-806D-4240-A4D3-65D6800CE51D}" destId="{536B691F-B06D-414B-9B31-D24EA174D851}" srcOrd="3" destOrd="0" presId="urn:microsoft.com/office/officeart/2005/8/layout/hierarchy2"/>
    <dgm:cxn modelId="{809F0478-2048-4218-95F2-2C196539073F}" type="presParOf" srcId="{536B691F-B06D-414B-9B31-D24EA174D851}" destId="{798EE3D3-28A8-4528-9713-C4AE755AE316}" srcOrd="0" destOrd="0" presId="urn:microsoft.com/office/officeart/2005/8/layout/hierarchy2"/>
    <dgm:cxn modelId="{3474A0EA-D653-4F33-89CA-17C38DBB9AFD}" type="presParOf" srcId="{536B691F-B06D-414B-9B31-D24EA174D851}" destId="{6B3D67C8-6B8A-4F0E-9DB0-DCEC8C3763AF}" srcOrd="1" destOrd="0" presId="urn:microsoft.com/office/officeart/2005/8/layout/hierarchy2"/>
  </dgm:cxn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962819A-A9C5-4085-B014-FDCB46C4B9BA}" type="doc">
      <dgm:prSet loTypeId="urn:microsoft.com/office/officeart/2005/8/layout/hierarchy2" loCatId="hierarchy" qsTypeId="urn:microsoft.com/office/officeart/2005/8/quickstyle/simple1" qsCatId="simple" csTypeId="urn:microsoft.com/office/officeart/2005/8/colors/accent2_1" csCatId="accent2" phldr="1"/>
      <dgm:spPr/>
      <dgm:t>
        <a:bodyPr/>
        <a:lstStyle/>
        <a:p>
          <a:endParaRPr lang="es-UY"/>
        </a:p>
      </dgm:t>
    </dgm:pt>
    <dgm:pt modelId="{84302FA2-B172-454F-946A-F462A5C0A339}">
      <dgm:prSet phldrT="[Texto]" custT="1"/>
      <dgm:spPr/>
      <dgm:t>
        <a:bodyPr/>
        <a:lstStyle/>
        <a:p>
          <a:r>
            <a:rPr lang="es-UY" sz="1000"/>
            <a:t>Females</a:t>
          </a:r>
        </a:p>
      </dgm:t>
    </dgm:pt>
    <dgm:pt modelId="{0A2962AF-BDF3-4EF2-B877-450E76184B2B}" type="parTrans" cxnId="{48D0C58F-65CC-4543-85F0-DEFF6DDEAE81}">
      <dgm:prSet/>
      <dgm:spPr/>
      <dgm:t>
        <a:bodyPr/>
        <a:lstStyle/>
        <a:p>
          <a:endParaRPr lang="es-UY" sz="1000"/>
        </a:p>
      </dgm:t>
    </dgm:pt>
    <dgm:pt modelId="{8EB4FA26-80B9-4F65-80A6-90B0804A89ED}" type="sibTrans" cxnId="{48D0C58F-65CC-4543-85F0-DEFF6DDEAE81}">
      <dgm:prSet/>
      <dgm:spPr/>
      <dgm:t>
        <a:bodyPr/>
        <a:lstStyle/>
        <a:p>
          <a:endParaRPr lang="es-UY" sz="1000"/>
        </a:p>
      </dgm:t>
    </dgm:pt>
    <dgm:pt modelId="{B26A06E0-8BB5-4611-825F-2E18BA7704B4}">
      <dgm:prSet phldrT="[Texto]" custT="1"/>
      <dgm:spPr/>
      <dgm:t>
        <a:bodyPr/>
        <a:lstStyle/>
        <a:p>
          <a:r>
            <a:rPr lang="es-UY" sz="1000"/>
            <a:t>0-5 years: 30%</a:t>
          </a:r>
        </a:p>
      </dgm:t>
    </dgm:pt>
    <dgm:pt modelId="{2352C42B-BA15-494C-AF2B-397FBE0C3A26}" type="parTrans" cxnId="{AB82E274-2F88-495B-90AD-A64E804F47A2}">
      <dgm:prSet custT="1"/>
      <dgm:spPr/>
      <dgm:t>
        <a:bodyPr/>
        <a:lstStyle/>
        <a:p>
          <a:endParaRPr lang="es-UY" sz="1000"/>
        </a:p>
      </dgm:t>
    </dgm:pt>
    <dgm:pt modelId="{1EA9CCAF-1789-46D2-AB23-7E66B772564D}" type="sibTrans" cxnId="{AB82E274-2F88-495B-90AD-A64E804F47A2}">
      <dgm:prSet/>
      <dgm:spPr/>
      <dgm:t>
        <a:bodyPr/>
        <a:lstStyle/>
        <a:p>
          <a:endParaRPr lang="es-UY" sz="1000"/>
        </a:p>
      </dgm:t>
    </dgm:pt>
    <dgm:pt modelId="{38CDDEB8-60B4-41E4-A3D1-0B7AB7FF18A8}">
      <dgm:prSet phldrT="[Texto]" custT="1"/>
      <dgm:spPr/>
      <dgm:t>
        <a:bodyPr/>
        <a:lstStyle/>
        <a:p>
          <a:r>
            <a:rPr lang="es-UY" sz="1000"/>
            <a:t>6-10 years: 36% </a:t>
          </a:r>
        </a:p>
      </dgm:t>
    </dgm:pt>
    <dgm:pt modelId="{52D39585-FB36-454B-9309-18947C00F0AC}" type="parTrans" cxnId="{23028841-D0B3-42FD-BFCC-99A8A6201EFF}">
      <dgm:prSet custT="1"/>
      <dgm:spPr/>
      <dgm:t>
        <a:bodyPr/>
        <a:lstStyle/>
        <a:p>
          <a:endParaRPr lang="es-UY" sz="1000"/>
        </a:p>
      </dgm:t>
    </dgm:pt>
    <dgm:pt modelId="{F048F4A6-FA20-46BC-B0F3-D716C44EE19B}" type="sibTrans" cxnId="{23028841-D0B3-42FD-BFCC-99A8A6201EFF}">
      <dgm:prSet/>
      <dgm:spPr/>
      <dgm:t>
        <a:bodyPr/>
        <a:lstStyle/>
        <a:p>
          <a:endParaRPr lang="es-UY" sz="1000"/>
        </a:p>
      </dgm:t>
    </dgm:pt>
    <dgm:pt modelId="{B117C86F-5224-402E-A9D0-CE4552D4C9A8}">
      <dgm:prSet custT="1"/>
      <dgm:spPr/>
      <dgm:t>
        <a:bodyPr/>
        <a:lstStyle/>
        <a:p>
          <a:r>
            <a:rPr lang="es-UY" sz="1000"/>
            <a:t>20+ years: 6% </a:t>
          </a:r>
        </a:p>
      </dgm:t>
    </dgm:pt>
    <dgm:pt modelId="{C38FEFC9-28E7-4A59-9BAF-791B38A8D01E}" type="parTrans" cxnId="{4F06C2FA-67CA-40FE-AE75-A1F9745A4011}">
      <dgm:prSet custT="1"/>
      <dgm:spPr/>
      <dgm:t>
        <a:bodyPr/>
        <a:lstStyle/>
        <a:p>
          <a:endParaRPr lang="es-UY" sz="1000"/>
        </a:p>
      </dgm:t>
    </dgm:pt>
    <dgm:pt modelId="{7CD3A24B-1793-4697-9781-E83B698DE564}" type="sibTrans" cxnId="{4F06C2FA-67CA-40FE-AE75-A1F9745A4011}">
      <dgm:prSet/>
      <dgm:spPr/>
      <dgm:t>
        <a:bodyPr/>
        <a:lstStyle/>
        <a:p>
          <a:endParaRPr lang="es-UY" sz="1000"/>
        </a:p>
      </dgm:t>
    </dgm:pt>
    <dgm:pt modelId="{895B9134-D6C6-4B39-BD23-34559AC74A79}">
      <dgm:prSet custT="1"/>
      <dgm:spPr/>
      <dgm:t>
        <a:bodyPr/>
        <a:lstStyle/>
        <a:p>
          <a:r>
            <a:rPr lang="es-UY" sz="1000"/>
            <a:t>11-20 years: 28% </a:t>
          </a:r>
        </a:p>
      </dgm:t>
    </dgm:pt>
    <dgm:pt modelId="{C725C00B-B431-4C78-A772-5EAE20E22044}" type="parTrans" cxnId="{9825B3E4-31DA-4968-A7C7-D114F3D5DB53}">
      <dgm:prSet custT="1"/>
      <dgm:spPr/>
      <dgm:t>
        <a:bodyPr/>
        <a:lstStyle/>
        <a:p>
          <a:endParaRPr lang="es-UY" sz="1000"/>
        </a:p>
      </dgm:t>
    </dgm:pt>
    <dgm:pt modelId="{D28CC7FE-AF52-4503-9677-291B3AD53557}" type="sibTrans" cxnId="{9825B3E4-31DA-4968-A7C7-D114F3D5DB53}">
      <dgm:prSet/>
      <dgm:spPr/>
      <dgm:t>
        <a:bodyPr/>
        <a:lstStyle/>
        <a:p>
          <a:endParaRPr lang="es-UY" sz="1000"/>
        </a:p>
      </dgm:t>
    </dgm:pt>
    <dgm:pt modelId="{662E5C39-D9A6-4D06-95DE-254E7D42ECDE}" type="pres">
      <dgm:prSet presAssocID="{5962819A-A9C5-4085-B014-FDCB46C4B9BA}" presName="diagram" presStyleCnt="0">
        <dgm:presLayoutVars>
          <dgm:chPref val="1"/>
          <dgm:dir/>
          <dgm:animOne val="branch"/>
          <dgm:animLvl val="lvl"/>
          <dgm:resizeHandles val="exact"/>
        </dgm:presLayoutVars>
      </dgm:prSet>
      <dgm:spPr/>
    </dgm:pt>
    <dgm:pt modelId="{0867593E-BAA6-4A9B-A081-FE08A0BF0D40}" type="pres">
      <dgm:prSet presAssocID="{84302FA2-B172-454F-946A-F462A5C0A339}" presName="root1" presStyleCnt="0"/>
      <dgm:spPr/>
    </dgm:pt>
    <dgm:pt modelId="{FE34A19B-B6B3-4F17-9EF1-26B7F2C614EE}" type="pres">
      <dgm:prSet presAssocID="{84302FA2-B172-454F-946A-F462A5C0A339}" presName="LevelOneTextNode" presStyleLbl="node0" presStyleIdx="0" presStyleCnt="1">
        <dgm:presLayoutVars>
          <dgm:chPref val="3"/>
        </dgm:presLayoutVars>
      </dgm:prSet>
      <dgm:spPr/>
    </dgm:pt>
    <dgm:pt modelId="{C72FF387-806D-4240-A4D3-65D6800CE51D}" type="pres">
      <dgm:prSet presAssocID="{84302FA2-B172-454F-946A-F462A5C0A339}" presName="level2hierChild" presStyleCnt="0"/>
      <dgm:spPr/>
    </dgm:pt>
    <dgm:pt modelId="{D8448291-F237-4D16-A4FE-E412F3DF5078}" type="pres">
      <dgm:prSet presAssocID="{2352C42B-BA15-494C-AF2B-397FBE0C3A26}" presName="conn2-1" presStyleLbl="parChTrans1D2" presStyleIdx="0" presStyleCnt="4"/>
      <dgm:spPr/>
    </dgm:pt>
    <dgm:pt modelId="{516748B3-389C-402B-9796-134300911504}" type="pres">
      <dgm:prSet presAssocID="{2352C42B-BA15-494C-AF2B-397FBE0C3A26}" presName="connTx" presStyleLbl="parChTrans1D2" presStyleIdx="0" presStyleCnt="4"/>
      <dgm:spPr/>
    </dgm:pt>
    <dgm:pt modelId="{8C3FFF6E-BF4F-4069-9925-A15A5EED6466}" type="pres">
      <dgm:prSet presAssocID="{B26A06E0-8BB5-4611-825F-2E18BA7704B4}" presName="root2" presStyleCnt="0"/>
      <dgm:spPr/>
    </dgm:pt>
    <dgm:pt modelId="{DFAB76BB-8BC9-4ACB-A4E5-E6605E72BD32}" type="pres">
      <dgm:prSet presAssocID="{B26A06E0-8BB5-4611-825F-2E18BA7704B4}" presName="LevelTwoTextNode" presStyleLbl="node2" presStyleIdx="0" presStyleCnt="4">
        <dgm:presLayoutVars>
          <dgm:chPref val="3"/>
        </dgm:presLayoutVars>
      </dgm:prSet>
      <dgm:spPr/>
    </dgm:pt>
    <dgm:pt modelId="{000F18F3-25D1-48DD-A643-34518014E48A}" type="pres">
      <dgm:prSet presAssocID="{B26A06E0-8BB5-4611-825F-2E18BA7704B4}" presName="level3hierChild" presStyleCnt="0"/>
      <dgm:spPr/>
    </dgm:pt>
    <dgm:pt modelId="{C3662ADF-1212-42D1-B895-D5A4C07D3614}" type="pres">
      <dgm:prSet presAssocID="{52D39585-FB36-454B-9309-18947C00F0AC}" presName="conn2-1" presStyleLbl="parChTrans1D2" presStyleIdx="1" presStyleCnt="4"/>
      <dgm:spPr/>
    </dgm:pt>
    <dgm:pt modelId="{85CA7569-874E-4AA9-A24A-614815083DD8}" type="pres">
      <dgm:prSet presAssocID="{52D39585-FB36-454B-9309-18947C00F0AC}" presName="connTx" presStyleLbl="parChTrans1D2" presStyleIdx="1" presStyleCnt="4"/>
      <dgm:spPr/>
    </dgm:pt>
    <dgm:pt modelId="{536B691F-B06D-414B-9B31-D24EA174D851}" type="pres">
      <dgm:prSet presAssocID="{38CDDEB8-60B4-41E4-A3D1-0B7AB7FF18A8}" presName="root2" presStyleCnt="0"/>
      <dgm:spPr/>
    </dgm:pt>
    <dgm:pt modelId="{798EE3D3-28A8-4528-9713-C4AE755AE316}" type="pres">
      <dgm:prSet presAssocID="{38CDDEB8-60B4-41E4-A3D1-0B7AB7FF18A8}" presName="LevelTwoTextNode" presStyleLbl="node2" presStyleIdx="1" presStyleCnt="4">
        <dgm:presLayoutVars>
          <dgm:chPref val="3"/>
        </dgm:presLayoutVars>
      </dgm:prSet>
      <dgm:spPr/>
    </dgm:pt>
    <dgm:pt modelId="{6B3D67C8-6B8A-4F0E-9DB0-DCEC8C3763AF}" type="pres">
      <dgm:prSet presAssocID="{38CDDEB8-60B4-41E4-A3D1-0B7AB7FF18A8}" presName="level3hierChild" presStyleCnt="0"/>
      <dgm:spPr/>
    </dgm:pt>
    <dgm:pt modelId="{ED2D9C2B-67CD-40DB-A51B-6126B4A2AA7A}" type="pres">
      <dgm:prSet presAssocID="{C725C00B-B431-4C78-A772-5EAE20E22044}" presName="conn2-1" presStyleLbl="parChTrans1D2" presStyleIdx="2" presStyleCnt="4"/>
      <dgm:spPr/>
    </dgm:pt>
    <dgm:pt modelId="{5B8FE2B5-A577-4751-8DCF-41A6207464A4}" type="pres">
      <dgm:prSet presAssocID="{C725C00B-B431-4C78-A772-5EAE20E22044}" presName="connTx" presStyleLbl="parChTrans1D2" presStyleIdx="2" presStyleCnt="4"/>
      <dgm:spPr/>
    </dgm:pt>
    <dgm:pt modelId="{B73CEDDD-9D0B-4609-B94B-BC580BBCA471}" type="pres">
      <dgm:prSet presAssocID="{895B9134-D6C6-4B39-BD23-34559AC74A79}" presName="root2" presStyleCnt="0"/>
      <dgm:spPr/>
    </dgm:pt>
    <dgm:pt modelId="{AE55B285-D6DB-400D-A77B-9AB2DC6F45CC}" type="pres">
      <dgm:prSet presAssocID="{895B9134-D6C6-4B39-BD23-34559AC74A79}" presName="LevelTwoTextNode" presStyleLbl="node2" presStyleIdx="2" presStyleCnt="4">
        <dgm:presLayoutVars>
          <dgm:chPref val="3"/>
        </dgm:presLayoutVars>
      </dgm:prSet>
      <dgm:spPr/>
    </dgm:pt>
    <dgm:pt modelId="{F45A0522-29F6-4B99-9A97-7539DC4D9FD0}" type="pres">
      <dgm:prSet presAssocID="{895B9134-D6C6-4B39-BD23-34559AC74A79}" presName="level3hierChild" presStyleCnt="0"/>
      <dgm:spPr/>
    </dgm:pt>
    <dgm:pt modelId="{09B2690F-8133-4663-AD00-E221878F0FA3}" type="pres">
      <dgm:prSet presAssocID="{C38FEFC9-28E7-4A59-9BAF-791B38A8D01E}" presName="conn2-1" presStyleLbl="parChTrans1D2" presStyleIdx="3" presStyleCnt="4"/>
      <dgm:spPr/>
    </dgm:pt>
    <dgm:pt modelId="{AC5EF6B3-34F0-4543-AD6E-0BDC43AD0092}" type="pres">
      <dgm:prSet presAssocID="{C38FEFC9-28E7-4A59-9BAF-791B38A8D01E}" presName="connTx" presStyleLbl="parChTrans1D2" presStyleIdx="3" presStyleCnt="4"/>
      <dgm:spPr/>
    </dgm:pt>
    <dgm:pt modelId="{232A1D4D-D68D-4F1D-A09E-D3AD182AE7E6}" type="pres">
      <dgm:prSet presAssocID="{B117C86F-5224-402E-A9D0-CE4552D4C9A8}" presName="root2" presStyleCnt="0"/>
      <dgm:spPr/>
    </dgm:pt>
    <dgm:pt modelId="{703F9C0E-734C-490E-82B6-A542D0D9F3F9}" type="pres">
      <dgm:prSet presAssocID="{B117C86F-5224-402E-A9D0-CE4552D4C9A8}" presName="LevelTwoTextNode" presStyleLbl="node2" presStyleIdx="3" presStyleCnt="4">
        <dgm:presLayoutVars>
          <dgm:chPref val="3"/>
        </dgm:presLayoutVars>
      </dgm:prSet>
      <dgm:spPr/>
    </dgm:pt>
    <dgm:pt modelId="{78B9E9D2-6566-4953-AF2E-CF4FE0FFE123}" type="pres">
      <dgm:prSet presAssocID="{B117C86F-5224-402E-A9D0-CE4552D4C9A8}" presName="level3hierChild" presStyleCnt="0"/>
      <dgm:spPr/>
    </dgm:pt>
  </dgm:ptLst>
  <dgm:cxnLst>
    <dgm:cxn modelId="{62A4090D-2AAD-4764-98FF-71DB9BCB00FC}" type="presOf" srcId="{5962819A-A9C5-4085-B014-FDCB46C4B9BA}" destId="{662E5C39-D9A6-4D06-95DE-254E7D42ECDE}" srcOrd="0" destOrd="0" presId="urn:microsoft.com/office/officeart/2005/8/layout/hierarchy2"/>
    <dgm:cxn modelId="{1304820F-B230-4F59-85F5-2C4CED5C2EA8}" type="presOf" srcId="{B117C86F-5224-402E-A9D0-CE4552D4C9A8}" destId="{703F9C0E-734C-490E-82B6-A542D0D9F3F9}" srcOrd="0" destOrd="0" presId="urn:microsoft.com/office/officeart/2005/8/layout/hierarchy2"/>
    <dgm:cxn modelId="{1D77AC3B-21E0-4E26-9242-08E7255C4D1C}" type="presOf" srcId="{C725C00B-B431-4C78-A772-5EAE20E22044}" destId="{5B8FE2B5-A577-4751-8DCF-41A6207464A4}" srcOrd="1" destOrd="0" presId="urn:microsoft.com/office/officeart/2005/8/layout/hierarchy2"/>
    <dgm:cxn modelId="{23028841-D0B3-42FD-BFCC-99A8A6201EFF}" srcId="{84302FA2-B172-454F-946A-F462A5C0A339}" destId="{38CDDEB8-60B4-41E4-A3D1-0B7AB7FF18A8}" srcOrd="1" destOrd="0" parTransId="{52D39585-FB36-454B-9309-18947C00F0AC}" sibTransId="{F048F4A6-FA20-46BC-B0F3-D716C44EE19B}"/>
    <dgm:cxn modelId="{7E2B536A-E24B-48EC-A52E-41CB1C9471D4}" type="presOf" srcId="{52D39585-FB36-454B-9309-18947C00F0AC}" destId="{85CA7569-874E-4AA9-A24A-614815083DD8}" srcOrd="1" destOrd="0" presId="urn:microsoft.com/office/officeart/2005/8/layout/hierarchy2"/>
    <dgm:cxn modelId="{10FF146B-8076-4E3E-84A7-912B5FA8A9BF}" type="presOf" srcId="{84302FA2-B172-454F-946A-F462A5C0A339}" destId="{FE34A19B-B6B3-4F17-9EF1-26B7F2C614EE}" srcOrd="0" destOrd="0" presId="urn:microsoft.com/office/officeart/2005/8/layout/hierarchy2"/>
    <dgm:cxn modelId="{84E66851-181B-4110-AD67-2D2BEF5DF014}" type="presOf" srcId="{38CDDEB8-60B4-41E4-A3D1-0B7AB7FF18A8}" destId="{798EE3D3-28A8-4528-9713-C4AE755AE316}" srcOrd="0" destOrd="0" presId="urn:microsoft.com/office/officeart/2005/8/layout/hierarchy2"/>
    <dgm:cxn modelId="{AB82E274-2F88-495B-90AD-A64E804F47A2}" srcId="{84302FA2-B172-454F-946A-F462A5C0A339}" destId="{B26A06E0-8BB5-4611-825F-2E18BA7704B4}" srcOrd="0" destOrd="0" parTransId="{2352C42B-BA15-494C-AF2B-397FBE0C3A26}" sibTransId="{1EA9CCAF-1789-46D2-AB23-7E66B772564D}"/>
    <dgm:cxn modelId="{5CBEE854-9495-4087-A779-FB5023566EE7}" type="presOf" srcId="{B26A06E0-8BB5-4611-825F-2E18BA7704B4}" destId="{DFAB76BB-8BC9-4ACB-A4E5-E6605E72BD32}" srcOrd="0" destOrd="0" presId="urn:microsoft.com/office/officeart/2005/8/layout/hierarchy2"/>
    <dgm:cxn modelId="{AF38C275-3C79-4A8F-853A-8D6522036798}" type="presOf" srcId="{C38FEFC9-28E7-4A59-9BAF-791B38A8D01E}" destId="{09B2690F-8133-4663-AD00-E221878F0FA3}" srcOrd="0" destOrd="0" presId="urn:microsoft.com/office/officeart/2005/8/layout/hierarchy2"/>
    <dgm:cxn modelId="{53E02576-407B-40F0-A5FD-82DF4CE51FC8}" type="presOf" srcId="{52D39585-FB36-454B-9309-18947C00F0AC}" destId="{C3662ADF-1212-42D1-B895-D5A4C07D3614}" srcOrd="0" destOrd="0" presId="urn:microsoft.com/office/officeart/2005/8/layout/hierarchy2"/>
    <dgm:cxn modelId="{43CC9277-FF94-4FD9-A080-D64A68FF8A71}" type="presOf" srcId="{2352C42B-BA15-494C-AF2B-397FBE0C3A26}" destId="{516748B3-389C-402B-9796-134300911504}" srcOrd="1" destOrd="0" presId="urn:microsoft.com/office/officeart/2005/8/layout/hierarchy2"/>
    <dgm:cxn modelId="{EA2DF477-F954-417D-A94A-4FD7C623B90C}" type="presOf" srcId="{2352C42B-BA15-494C-AF2B-397FBE0C3A26}" destId="{D8448291-F237-4D16-A4FE-E412F3DF5078}" srcOrd="0" destOrd="0" presId="urn:microsoft.com/office/officeart/2005/8/layout/hierarchy2"/>
    <dgm:cxn modelId="{48D0C58F-65CC-4543-85F0-DEFF6DDEAE81}" srcId="{5962819A-A9C5-4085-B014-FDCB46C4B9BA}" destId="{84302FA2-B172-454F-946A-F462A5C0A339}" srcOrd="0" destOrd="0" parTransId="{0A2962AF-BDF3-4EF2-B877-450E76184B2B}" sibTransId="{8EB4FA26-80B9-4F65-80A6-90B0804A89ED}"/>
    <dgm:cxn modelId="{4E9155BD-23AB-49A4-A436-EB7FD8ECA3D2}" type="presOf" srcId="{C725C00B-B431-4C78-A772-5EAE20E22044}" destId="{ED2D9C2B-67CD-40DB-A51B-6126B4A2AA7A}" srcOrd="0" destOrd="0" presId="urn:microsoft.com/office/officeart/2005/8/layout/hierarchy2"/>
    <dgm:cxn modelId="{996945E1-9FFA-455B-9C2F-293B9E4DA468}" type="presOf" srcId="{895B9134-D6C6-4B39-BD23-34559AC74A79}" destId="{AE55B285-D6DB-400D-A77B-9AB2DC6F45CC}" srcOrd="0" destOrd="0" presId="urn:microsoft.com/office/officeart/2005/8/layout/hierarchy2"/>
    <dgm:cxn modelId="{9825B3E4-31DA-4968-A7C7-D114F3D5DB53}" srcId="{84302FA2-B172-454F-946A-F462A5C0A339}" destId="{895B9134-D6C6-4B39-BD23-34559AC74A79}" srcOrd="2" destOrd="0" parTransId="{C725C00B-B431-4C78-A772-5EAE20E22044}" sibTransId="{D28CC7FE-AF52-4503-9677-291B3AD53557}"/>
    <dgm:cxn modelId="{3B58C3F4-7AF8-4361-A292-4C267E0CEB9E}" type="presOf" srcId="{C38FEFC9-28E7-4A59-9BAF-791B38A8D01E}" destId="{AC5EF6B3-34F0-4543-AD6E-0BDC43AD0092}" srcOrd="1" destOrd="0" presId="urn:microsoft.com/office/officeart/2005/8/layout/hierarchy2"/>
    <dgm:cxn modelId="{4F06C2FA-67CA-40FE-AE75-A1F9745A4011}" srcId="{84302FA2-B172-454F-946A-F462A5C0A339}" destId="{B117C86F-5224-402E-A9D0-CE4552D4C9A8}" srcOrd="3" destOrd="0" parTransId="{C38FEFC9-28E7-4A59-9BAF-791B38A8D01E}" sibTransId="{7CD3A24B-1793-4697-9781-E83B698DE564}"/>
    <dgm:cxn modelId="{7D03BFD7-8BCC-43F2-8350-7E55248352A3}" type="presParOf" srcId="{662E5C39-D9A6-4D06-95DE-254E7D42ECDE}" destId="{0867593E-BAA6-4A9B-A081-FE08A0BF0D40}" srcOrd="0" destOrd="0" presId="urn:microsoft.com/office/officeart/2005/8/layout/hierarchy2"/>
    <dgm:cxn modelId="{1607AFA4-4AE2-4F94-92F8-9C16C695FE4D}" type="presParOf" srcId="{0867593E-BAA6-4A9B-A081-FE08A0BF0D40}" destId="{FE34A19B-B6B3-4F17-9EF1-26B7F2C614EE}" srcOrd="0" destOrd="0" presId="urn:microsoft.com/office/officeart/2005/8/layout/hierarchy2"/>
    <dgm:cxn modelId="{61378880-4342-46B4-93F5-88438BD96B3A}" type="presParOf" srcId="{0867593E-BAA6-4A9B-A081-FE08A0BF0D40}" destId="{C72FF387-806D-4240-A4D3-65D6800CE51D}" srcOrd="1" destOrd="0" presId="urn:microsoft.com/office/officeart/2005/8/layout/hierarchy2"/>
    <dgm:cxn modelId="{D026B699-87D8-48C9-98AE-5EF4CAC46F4A}" type="presParOf" srcId="{C72FF387-806D-4240-A4D3-65D6800CE51D}" destId="{D8448291-F237-4D16-A4FE-E412F3DF5078}" srcOrd="0" destOrd="0" presId="urn:microsoft.com/office/officeart/2005/8/layout/hierarchy2"/>
    <dgm:cxn modelId="{4074C821-EF62-419D-992A-A176EDD10B82}" type="presParOf" srcId="{D8448291-F237-4D16-A4FE-E412F3DF5078}" destId="{516748B3-389C-402B-9796-134300911504}" srcOrd="0" destOrd="0" presId="urn:microsoft.com/office/officeart/2005/8/layout/hierarchy2"/>
    <dgm:cxn modelId="{F8DFEE98-284D-4549-976F-531E9C5DE1C3}" type="presParOf" srcId="{C72FF387-806D-4240-A4D3-65D6800CE51D}" destId="{8C3FFF6E-BF4F-4069-9925-A15A5EED6466}" srcOrd="1" destOrd="0" presId="urn:microsoft.com/office/officeart/2005/8/layout/hierarchy2"/>
    <dgm:cxn modelId="{FE804F7F-585A-4F6A-9C00-FEA81D90B863}" type="presParOf" srcId="{8C3FFF6E-BF4F-4069-9925-A15A5EED6466}" destId="{DFAB76BB-8BC9-4ACB-A4E5-E6605E72BD32}" srcOrd="0" destOrd="0" presId="urn:microsoft.com/office/officeart/2005/8/layout/hierarchy2"/>
    <dgm:cxn modelId="{44C5087D-E1B7-45FC-B7C4-2BAE5C9D6DE3}" type="presParOf" srcId="{8C3FFF6E-BF4F-4069-9925-A15A5EED6466}" destId="{000F18F3-25D1-48DD-A643-34518014E48A}" srcOrd="1" destOrd="0" presId="urn:microsoft.com/office/officeart/2005/8/layout/hierarchy2"/>
    <dgm:cxn modelId="{154B4F2A-61AC-4165-A703-0871EEE62AC5}" type="presParOf" srcId="{C72FF387-806D-4240-A4D3-65D6800CE51D}" destId="{C3662ADF-1212-42D1-B895-D5A4C07D3614}" srcOrd="2" destOrd="0" presId="urn:microsoft.com/office/officeart/2005/8/layout/hierarchy2"/>
    <dgm:cxn modelId="{EBCCAE6B-5AC0-430B-97D5-00766DD6E736}" type="presParOf" srcId="{C3662ADF-1212-42D1-B895-D5A4C07D3614}" destId="{85CA7569-874E-4AA9-A24A-614815083DD8}" srcOrd="0" destOrd="0" presId="urn:microsoft.com/office/officeart/2005/8/layout/hierarchy2"/>
    <dgm:cxn modelId="{FBFB5DBF-C97A-44D9-AC33-353F2C11B836}" type="presParOf" srcId="{C72FF387-806D-4240-A4D3-65D6800CE51D}" destId="{536B691F-B06D-414B-9B31-D24EA174D851}" srcOrd="3" destOrd="0" presId="urn:microsoft.com/office/officeart/2005/8/layout/hierarchy2"/>
    <dgm:cxn modelId="{4FFFF000-7D1B-4FE5-B165-877F1A50706E}" type="presParOf" srcId="{536B691F-B06D-414B-9B31-D24EA174D851}" destId="{798EE3D3-28A8-4528-9713-C4AE755AE316}" srcOrd="0" destOrd="0" presId="urn:microsoft.com/office/officeart/2005/8/layout/hierarchy2"/>
    <dgm:cxn modelId="{902F937E-F000-49BF-9A12-DBFB28E6C699}" type="presParOf" srcId="{536B691F-B06D-414B-9B31-D24EA174D851}" destId="{6B3D67C8-6B8A-4F0E-9DB0-DCEC8C3763AF}" srcOrd="1" destOrd="0" presId="urn:microsoft.com/office/officeart/2005/8/layout/hierarchy2"/>
    <dgm:cxn modelId="{14992E56-D2CA-496D-9754-4EF82D9502FD}" type="presParOf" srcId="{C72FF387-806D-4240-A4D3-65D6800CE51D}" destId="{ED2D9C2B-67CD-40DB-A51B-6126B4A2AA7A}" srcOrd="4" destOrd="0" presId="urn:microsoft.com/office/officeart/2005/8/layout/hierarchy2"/>
    <dgm:cxn modelId="{37240C30-85F9-492B-B1D2-46B73DDE4FD5}" type="presParOf" srcId="{ED2D9C2B-67CD-40DB-A51B-6126B4A2AA7A}" destId="{5B8FE2B5-A577-4751-8DCF-41A6207464A4}" srcOrd="0" destOrd="0" presId="urn:microsoft.com/office/officeart/2005/8/layout/hierarchy2"/>
    <dgm:cxn modelId="{4C4AFB47-381F-4372-9C2A-DD1AB8B7F7B3}" type="presParOf" srcId="{C72FF387-806D-4240-A4D3-65D6800CE51D}" destId="{B73CEDDD-9D0B-4609-B94B-BC580BBCA471}" srcOrd="5" destOrd="0" presId="urn:microsoft.com/office/officeart/2005/8/layout/hierarchy2"/>
    <dgm:cxn modelId="{5E093DD8-CCFA-4FB4-AC49-ED66998B2088}" type="presParOf" srcId="{B73CEDDD-9D0B-4609-B94B-BC580BBCA471}" destId="{AE55B285-D6DB-400D-A77B-9AB2DC6F45CC}" srcOrd="0" destOrd="0" presId="urn:microsoft.com/office/officeart/2005/8/layout/hierarchy2"/>
    <dgm:cxn modelId="{7360289A-E0B7-4D52-904B-0D79202CE75D}" type="presParOf" srcId="{B73CEDDD-9D0B-4609-B94B-BC580BBCA471}" destId="{F45A0522-29F6-4B99-9A97-7539DC4D9FD0}" srcOrd="1" destOrd="0" presId="urn:microsoft.com/office/officeart/2005/8/layout/hierarchy2"/>
    <dgm:cxn modelId="{3F8B64D5-55AC-4C84-B66B-82A4B18B1BCB}" type="presParOf" srcId="{C72FF387-806D-4240-A4D3-65D6800CE51D}" destId="{09B2690F-8133-4663-AD00-E221878F0FA3}" srcOrd="6" destOrd="0" presId="urn:microsoft.com/office/officeart/2005/8/layout/hierarchy2"/>
    <dgm:cxn modelId="{4703783C-D08E-45BF-85D3-F4D3AB6FB747}" type="presParOf" srcId="{09B2690F-8133-4663-AD00-E221878F0FA3}" destId="{AC5EF6B3-34F0-4543-AD6E-0BDC43AD0092}" srcOrd="0" destOrd="0" presId="urn:microsoft.com/office/officeart/2005/8/layout/hierarchy2"/>
    <dgm:cxn modelId="{E2E01339-023D-45CC-BA49-CE16216517AC}" type="presParOf" srcId="{C72FF387-806D-4240-A4D3-65D6800CE51D}" destId="{232A1D4D-D68D-4F1D-A09E-D3AD182AE7E6}" srcOrd="7" destOrd="0" presId="urn:microsoft.com/office/officeart/2005/8/layout/hierarchy2"/>
    <dgm:cxn modelId="{20C96F40-5E43-4DE8-9741-8F4D58AE7C01}" type="presParOf" srcId="{232A1D4D-D68D-4F1D-A09E-D3AD182AE7E6}" destId="{703F9C0E-734C-490E-82B6-A542D0D9F3F9}" srcOrd="0" destOrd="0" presId="urn:microsoft.com/office/officeart/2005/8/layout/hierarchy2"/>
    <dgm:cxn modelId="{F18EC2C9-662D-4E58-BAC1-6FB871991946}" type="presParOf" srcId="{232A1D4D-D68D-4F1D-A09E-D3AD182AE7E6}" destId="{78B9E9D2-6566-4953-AF2E-CF4FE0FFE123}" srcOrd="1" destOrd="0" presId="urn:microsoft.com/office/officeart/2005/8/layout/hierarchy2"/>
  </dgm:cxnLst>
  <dgm:bg/>
  <dgm:whole>
    <a:ln>
      <a:noFill/>
    </a:ln>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962819A-A9C5-4085-B014-FDCB46C4B9BA}"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es-UY"/>
        </a:p>
      </dgm:t>
    </dgm:pt>
    <dgm:pt modelId="{84302FA2-B172-454F-946A-F462A5C0A339}">
      <dgm:prSet phldrT="[Texto]" custT="1"/>
      <dgm:spPr/>
      <dgm:t>
        <a:bodyPr/>
        <a:lstStyle/>
        <a:p>
          <a:pPr algn="ctr"/>
          <a:r>
            <a:rPr lang="es-UY" sz="1000"/>
            <a:t>Males</a:t>
          </a:r>
        </a:p>
      </dgm:t>
    </dgm:pt>
    <dgm:pt modelId="{0A2962AF-BDF3-4EF2-B877-450E76184B2B}" type="parTrans" cxnId="{48D0C58F-65CC-4543-85F0-DEFF6DDEAE81}">
      <dgm:prSet/>
      <dgm:spPr/>
      <dgm:t>
        <a:bodyPr/>
        <a:lstStyle/>
        <a:p>
          <a:pPr algn="ctr"/>
          <a:endParaRPr lang="es-UY" sz="1000"/>
        </a:p>
      </dgm:t>
    </dgm:pt>
    <dgm:pt modelId="{8EB4FA26-80B9-4F65-80A6-90B0804A89ED}" type="sibTrans" cxnId="{48D0C58F-65CC-4543-85F0-DEFF6DDEAE81}">
      <dgm:prSet/>
      <dgm:spPr/>
      <dgm:t>
        <a:bodyPr/>
        <a:lstStyle/>
        <a:p>
          <a:pPr algn="ctr"/>
          <a:endParaRPr lang="es-UY" sz="1000"/>
        </a:p>
      </dgm:t>
    </dgm:pt>
    <dgm:pt modelId="{B26A06E0-8BB5-4611-825F-2E18BA7704B4}">
      <dgm:prSet phldrT="[Texto]" custT="1"/>
      <dgm:spPr/>
      <dgm:t>
        <a:bodyPr/>
        <a:lstStyle/>
        <a:p>
          <a:pPr algn="ctr"/>
          <a:r>
            <a:rPr lang="es-UY" sz="1000"/>
            <a:t>0-5 years: 28%</a:t>
          </a:r>
        </a:p>
      </dgm:t>
    </dgm:pt>
    <dgm:pt modelId="{2352C42B-BA15-494C-AF2B-397FBE0C3A26}" type="parTrans" cxnId="{AB82E274-2F88-495B-90AD-A64E804F47A2}">
      <dgm:prSet custT="1"/>
      <dgm:spPr/>
      <dgm:t>
        <a:bodyPr/>
        <a:lstStyle/>
        <a:p>
          <a:pPr algn="ctr"/>
          <a:endParaRPr lang="es-UY" sz="1000"/>
        </a:p>
      </dgm:t>
    </dgm:pt>
    <dgm:pt modelId="{1EA9CCAF-1789-46D2-AB23-7E66B772564D}" type="sibTrans" cxnId="{AB82E274-2F88-495B-90AD-A64E804F47A2}">
      <dgm:prSet/>
      <dgm:spPr/>
      <dgm:t>
        <a:bodyPr/>
        <a:lstStyle/>
        <a:p>
          <a:pPr algn="ctr"/>
          <a:endParaRPr lang="es-UY" sz="1000"/>
        </a:p>
      </dgm:t>
    </dgm:pt>
    <dgm:pt modelId="{38CDDEB8-60B4-41E4-A3D1-0B7AB7FF18A8}">
      <dgm:prSet phldrT="[Texto]" custT="1"/>
      <dgm:spPr/>
      <dgm:t>
        <a:bodyPr/>
        <a:lstStyle/>
        <a:p>
          <a:pPr algn="ctr"/>
          <a:r>
            <a:rPr lang="es-UY" sz="1000"/>
            <a:t>6-10 years: 17%</a:t>
          </a:r>
        </a:p>
      </dgm:t>
    </dgm:pt>
    <dgm:pt modelId="{52D39585-FB36-454B-9309-18947C00F0AC}" type="parTrans" cxnId="{23028841-D0B3-42FD-BFCC-99A8A6201EFF}">
      <dgm:prSet custT="1"/>
      <dgm:spPr/>
      <dgm:t>
        <a:bodyPr/>
        <a:lstStyle/>
        <a:p>
          <a:pPr algn="ctr"/>
          <a:endParaRPr lang="es-UY" sz="1000"/>
        </a:p>
      </dgm:t>
    </dgm:pt>
    <dgm:pt modelId="{F048F4A6-FA20-46BC-B0F3-D716C44EE19B}" type="sibTrans" cxnId="{23028841-D0B3-42FD-BFCC-99A8A6201EFF}">
      <dgm:prSet/>
      <dgm:spPr/>
      <dgm:t>
        <a:bodyPr/>
        <a:lstStyle/>
        <a:p>
          <a:pPr algn="ctr"/>
          <a:endParaRPr lang="es-UY" sz="1000"/>
        </a:p>
      </dgm:t>
    </dgm:pt>
    <dgm:pt modelId="{B117C86F-5224-402E-A9D0-CE4552D4C9A8}">
      <dgm:prSet custT="1"/>
      <dgm:spPr/>
      <dgm:t>
        <a:bodyPr/>
        <a:lstStyle/>
        <a:p>
          <a:pPr algn="ctr"/>
          <a:r>
            <a:rPr lang="es-UY" sz="1000"/>
            <a:t>20+ years: 31%</a:t>
          </a:r>
        </a:p>
      </dgm:t>
    </dgm:pt>
    <dgm:pt modelId="{C38FEFC9-28E7-4A59-9BAF-791B38A8D01E}" type="parTrans" cxnId="{4F06C2FA-67CA-40FE-AE75-A1F9745A4011}">
      <dgm:prSet custT="1"/>
      <dgm:spPr/>
      <dgm:t>
        <a:bodyPr/>
        <a:lstStyle/>
        <a:p>
          <a:pPr algn="ctr"/>
          <a:endParaRPr lang="es-UY" sz="1000"/>
        </a:p>
      </dgm:t>
    </dgm:pt>
    <dgm:pt modelId="{7CD3A24B-1793-4697-9781-E83B698DE564}" type="sibTrans" cxnId="{4F06C2FA-67CA-40FE-AE75-A1F9745A4011}">
      <dgm:prSet/>
      <dgm:spPr/>
      <dgm:t>
        <a:bodyPr/>
        <a:lstStyle/>
        <a:p>
          <a:pPr algn="ctr"/>
          <a:endParaRPr lang="es-UY" sz="1000"/>
        </a:p>
      </dgm:t>
    </dgm:pt>
    <dgm:pt modelId="{895B9134-D6C6-4B39-BD23-34559AC74A79}">
      <dgm:prSet custT="1"/>
      <dgm:spPr/>
      <dgm:t>
        <a:bodyPr/>
        <a:lstStyle/>
        <a:p>
          <a:pPr algn="ctr"/>
          <a:r>
            <a:rPr lang="es-UY" sz="1000"/>
            <a:t>11-20 years: 25%</a:t>
          </a:r>
        </a:p>
      </dgm:t>
    </dgm:pt>
    <dgm:pt modelId="{C725C00B-B431-4C78-A772-5EAE20E22044}" type="parTrans" cxnId="{9825B3E4-31DA-4968-A7C7-D114F3D5DB53}">
      <dgm:prSet custT="1"/>
      <dgm:spPr/>
      <dgm:t>
        <a:bodyPr/>
        <a:lstStyle/>
        <a:p>
          <a:pPr algn="ctr"/>
          <a:endParaRPr lang="es-UY" sz="1000"/>
        </a:p>
      </dgm:t>
    </dgm:pt>
    <dgm:pt modelId="{D28CC7FE-AF52-4503-9677-291B3AD53557}" type="sibTrans" cxnId="{9825B3E4-31DA-4968-A7C7-D114F3D5DB53}">
      <dgm:prSet/>
      <dgm:spPr/>
      <dgm:t>
        <a:bodyPr/>
        <a:lstStyle/>
        <a:p>
          <a:pPr algn="ctr"/>
          <a:endParaRPr lang="es-UY" sz="1000"/>
        </a:p>
      </dgm:t>
    </dgm:pt>
    <dgm:pt modelId="{662E5C39-D9A6-4D06-95DE-254E7D42ECDE}" type="pres">
      <dgm:prSet presAssocID="{5962819A-A9C5-4085-B014-FDCB46C4B9BA}" presName="diagram" presStyleCnt="0">
        <dgm:presLayoutVars>
          <dgm:chPref val="1"/>
          <dgm:dir/>
          <dgm:animOne val="branch"/>
          <dgm:animLvl val="lvl"/>
          <dgm:resizeHandles val="exact"/>
        </dgm:presLayoutVars>
      </dgm:prSet>
      <dgm:spPr/>
    </dgm:pt>
    <dgm:pt modelId="{0867593E-BAA6-4A9B-A081-FE08A0BF0D40}" type="pres">
      <dgm:prSet presAssocID="{84302FA2-B172-454F-946A-F462A5C0A339}" presName="root1" presStyleCnt="0"/>
      <dgm:spPr/>
    </dgm:pt>
    <dgm:pt modelId="{FE34A19B-B6B3-4F17-9EF1-26B7F2C614EE}" type="pres">
      <dgm:prSet presAssocID="{84302FA2-B172-454F-946A-F462A5C0A339}" presName="LevelOneTextNode" presStyleLbl="node0" presStyleIdx="0" presStyleCnt="1">
        <dgm:presLayoutVars>
          <dgm:chPref val="3"/>
        </dgm:presLayoutVars>
      </dgm:prSet>
      <dgm:spPr/>
    </dgm:pt>
    <dgm:pt modelId="{C72FF387-806D-4240-A4D3-65D6800CE51D}" type="pres">
      <dgm:prSet presAssocID="{84302FA2-B172-454F-946A-F462A5C0A339}" presName="level2hierChild" presStyleCnt="0"/>
      <dgm:spPr/>
    </dgm:pt>
    <dgm:pt modelId="{D8448291-F237-4D16-A4FE-E412F3DF5078}" type="pres">
      <dgm:prSet presAssocID="{2352C42B-BA15-494C-AF2B-397FBE0C3A26}" presName="conn2-1" presStyleLbl="parChTrans1D2" presStyleIdx="0" presStyleCnt="4"/>
      <dgm:spPr/>
    </dgm:pt>
    <dgm:pt modelId="{516748B3-389C-402B-9796-134300911504}" type="pres">
      <dgm:prSet presAssocID="{2352C42B-BA15-494C-AF2B-397FBE0C3A26}" presName="connTx" presStyleLbl="parChTrans1D2" presStyleIdx="0" presStyleCnt="4"/>
      <dgm:spPr/>
    </dgm:pt>
    <dgm:pt modelId="{8C3FFF6E-BF4F-4069-9925-A15A5EED6466}" type="pres">
      <dgm:prSet presAssocID="{B26A06E0-8BB5-4611-825F-2E18BA7704B4}" presName="root2" presStyleCnt="0"/>
      <dgm:spPr/>
    </dgm:pt>
    <dgm:pt modelId="{DFAB76BB-8BC9-4ACB-A4E5-E6605E72BD32}" type="pres">
      <dgm:prSet presAssocID="{B26A06E0-8BB5-4611-825F-2E18BA7704B4}" presName="LevelTwoTextNode" presStyleLbl="node2" presStyleIdx="0" presStyleCnt="4">
        <dgm:presLayoutVars>
          <dgm:chPref val="3"/>
        </dgm:presLayoutVars>
      </dgm:prSet>
      <dgm:spPr/>
    </dgm:pt>
    <dgm:pt modelId="{000F18F3-25D1-48DD-A643-34518014E48A}" type="pres">
      <dgm:prSet presAssocID="{B26A06E0-8BB5-4611-825F-2E18BA7704B4}" presName="level3hierChild" presStyleCnt="0"/>
      <dgm:spPr/>
    </dgm:pt>
    <dgm:pt modelId="{C3662ADF-1212-42D1-B895-D5A4C07D3614}" type="pres">
      <dgm:prSet presAssocID="{52D39585-FB36-454B-9309-18947C00F0AC}" presName="conn2-1" presStyleLbl="parChTrans1D2" presStyleIdx="1" presStyleCnt="4"/>
      <dgm:spPr/>
    </dgm:pt>
    <dgm:pt modelId="{85CA7569-874E-4AA9-A24A-614815083DD8}" type="pres">
      <dgm:prSet presAssocID="{52D39585-FB36-454B-9309-18947C00F0AC}" presName="connTx" presStyleLbl="parChTrans1D2" presStyleIdx="1" presStyleCnt="4"/>
      <dgm:spPr/>
    </dgm:pt>
    <dgm:pt modelId="{536B691F-B06D-414B-9B31-D24EA174D851}" type="pres">
      <dgm:prSet presAssocID="{38CDDEB8-60B4-41E4-A3D1-0B7AB7FF18A8}" presName="root2" presStyleCnt="0"/>
      <dgm:spPr/>
    </dgm:pt>
    <dgm:pt modelId="{798EE3D3-28A8-4528-9713-C4AE755AE316}" type="pres">
      <dgm:prSet presAssocID="{38CDDEB8-60B4-41E4-A3D1-0B7AB7FF18A8}" presName="LevelTwoTextNode" presStyleLbl="node2" presStyleIdx="1" presStyleCnt="4">
        <dgm:presLayoutVars>
          <dgm:chPref val="3"/>
        </dgm:presLayoutVars>
      </dgm:prSet>
      <dgm:spPr/>
    </dgm:pt>
    <dgm:pt modelId="{6B3D67C8-6B8A-4F0E-9DB0-DCEC8C3763AF}" type="pres">
      <dgm:prSet presAssocID="{38CDDEB8-60B4-41E4-A3D1-0B7AB7FF18A8}" presName="level3hierChild" presStyleCnt="0"/>
      <dgm:spPr/>
    </dgm:pt>
    <dgm:pt modelId="{ED2D9C2B-67CD-40DB-A51B-6126B4A2AA7A}" type="pres">
      <dgm:prSet presAssocID="{C725C00B-B431-4C78-A772-5EAE20E22044}" presName="conn2-1" presStyleLbl="parChTrans1D2" presStyleIdx="2" presStyleCnt="4"/>
      <dgm:spPr/>
    </dgm:pt>
    <dgm:pt modelId="{5B8FE2B5-A577-4751-8DCF-41A6207464A4}" type="pres">
      <dgm:prSet presAssocID="{C725C00B-B431-4C78-A772-5EAE20E22044}" presName="connTx" presStyleLbl="parChTrans1D2" presStyleIdx="2" presStyleCnt="4"/>
      <dgm:spPr/>
    </dgm:pt>
    <dgm:pt modelId="{B73CEDDD-9D0B-4609-B94B-BC580BBCA471}" type="pres">
      <dgm:prSet presAssocID="{895B9134-D6C6-4B39-BD23-34559AC74A79}" presName="root2" presStyleCnt="0"/>
      <dgm:spPr/>
    </dgm:pt>
    <dgm:pt modelId="{AE55B285-D6DB-400D-A77B-9AB2DC6F45CC}" type="pres">
      <dgm:prSet presAssocID="{895B9134-D6C6-4B39-BD23-34559AC74A79}" presName="LevelTwoTextNode" presStyleLbl="node2" presStyleIdx="2" presStyleCnt="4">
        <dgm:presLayoutVars>
          <dgm:chPref val="3"/>
        </dgm:presLayoutVars>
      </dgm:prSet>
      <dgm:spPr/>
    </dgm:pt>
    <dgm:pt modelId="{F45A0522-29F6-4B99-9A97-7539DC4D9FD0}" type="pres">
      <dgm:prSet presAssocID="{895B9134-D6C6-4B39-BD23-34559AC74A79}" presName="level3hierChild" presStyleCnt="0"/>
      <dgm:spPr/>
    </dgm:pt>
    <dgm:pt modelId="{09B2690F-8133-4663-AD00-E221878F0FA3}" type="pres">
      <dgm:prSet presAssocID="{C38FEFC9-28E7-4A59-9BAF-791B38A8D01E}" presName="conn2-1" presStyleLbl="parChTrans1D2" presStyleIdx="3" presStyleCnt="4"/>
      <dgm:spPr/>
    </dgm:pt>
    <dgm:pt modelId="{AC5EF6B3-34F0-4543-AD6E-0BDC43AD0092}" type="pres">
      <dgm:prSet presAssocID="{C38FEFC9-28E7-4A59-9BAF-791B38A8D01E}" presName="connTx" presStyleLbl="parChTrans1D2" presStyleIdx="3" presStyleCnt="4"/>
      <dgm:spPr/>
    </dgm:pt>
    <dgm:pt modelId="{232A1D4D-D68D-4F1D-A09E-D3AD182AE7E6}" type="pres">
      <dgm:prSet presAssocID="{B117C86F-5224-402E-A9D0-CE4552D4C9A8}" presName="root2" presStyleCnt="0"/>
      <dgm:spPr/>
    </dgm:pt>
    <dgm:pt modelId="{703F9C0E-734C-490E-82B6-A542D0D9F3F9}" type="pres">
      <dgm:prSet presAssocID="{B117C86F-5224-402E-A9D0-CE4552D4C9A8}" presName="LevelTwoTextNode" presStyleLbl="node2" presStyleIdx="3" presStyleCnt="4">
        <dgm:presLayoutVars>
          <dgm:chPref val="3"/>
        </dgm:presLayoutVars>
      </dgm:prSet>
      <dgm:spPr/>
    </dgm:pt>
    <dgm:pt modelId="{78B9E9D2-6566-4953-AF2E-CF4FE0FFE123}" type="pres">
      <dgm:prSet presAssocID="{B117C86F-5224-402E-A9D0-CE4552D4C9A8}" presName="level3hierChild" presStyleCnt="0"/>
      <dgm:spPr/>
    </dgm:pt>
  </dgm:ptLst>
  <dgm:cxnLst>
    <dgm:cxn modelId="{D3539004-06AC-4E2E-A51C-10858D1490C3}" type="presOf" srcId="{C725C00B-B431-4C78-A772-5EAE20E22044}" destId="{5B8FE2B5-A577-4751-8DCF-41A6207464A4}" srcOrd="1" destOrd="0" presId="urn:microsoft.com/office/officeart/2005/8/layout/hierarchy2"/>
    <dgm:cxn modelId="{62A4090D-2AAD-4764-98FF-71DB9BCB00FC}" type="presOf" srcId="{5962819A-A9C5-4085-B014-FDCB46C4B9BA}" destId="{662E5C39-D9A6-4D06-95DE-254E7D42ECDE}" srcOrd="0" destOrd="0" presId="urn:microsoft.com/office/officeart/2005/8/layout/hierarchy2"/>
    <dgm:cxn modelId="{8826D815-C71F-40F3-8BDF-EF6DDF0A44D3}" type="presOf" srcId="{C725C00B-B431-4C78-A772-5EAE20E22044}" destId="{ED2D9C2B-67CD-40DB-A51B-6126B4A2AA7A}" srcOrd="0" destOrd="0" presId="urn:microsoft.com/office/officeart/2005/8/layout/hierarchy2"/>
    <dgm:cxn modelId="{16704C2A-8122-43DC-86CA-675F61286A13}" type="presOf" srcId="{C38FEFC9-28E7-4A59-9BAF-791B38A8D01E}" destId="{09B2690F-8133-4663-AD00-E221878F0FA3}" srcOrd="0" destOrd="0" presId="urn:microsoft.com/office/officeart/2005/8/layout/hierarchy2"/>
    <dgm:cxn modelId="{23028841-D0B3-42FD-BFCC-99A8A6201EFF}" srcId="{84302FA2-B172-454F-946A-F462A5C0A339}" destId="{38CDDEB8-60B4-41E4-A3D1-0B7AB7FF18A8}" srcOrd="1" destOrd="0" parTransId="{52D39585-FB36-454B-9309-18947C00F0AC}" sibTransId="{F048F4A6-FA20-46BC-B0F3-D716C44EE19B}"/>
    <dgm:cxn modelId="{A1EBF962-8C20-495A-8659-323431A4A1E1}" type="presOf" srcId="{52D39585-FB36-454B-9309-18947C00F0AC}" destId="{C3662ADF-1212-42D1-B895-D5A4C07D3614}" srcOrd="0" destOrd="0" presId="urn:microsoft.com/office/officeart/2005/8/layout/hierarchy2"/>
    <dgm:cxn modelId="{0D3E9E64-8A4A-4C91-9C39-BBD7A9B3237E}" type="presOf" srcId="{38CDDEB8-60B4-41E4-A3D1-0B7AB7FF18A8}" destId="{798EE3D3-28A8-4528-9713-C4AE755AE316}" srcOrd="0" destOrd="0" presId="urn:microsoft.com/office/officeart/2005/8/layout/hierarchy2"/>
    <dgm:cxn modelId="{AB056669-D129-478A-AC3D-B418802AABCE}" type="presOf" srcId="{52D39585-FB36-454B-9309-18947C00F0AC}" destId="{85CA7569-874E-4AA9-A24A-614815083DD8}" srcOrd="1" destOrd="0" presId="urn:microsoft.com/office/officeart/2005/8/layout/hierarchy2"/>
    <dgm:cxn modelId="{58E4004B-70F3-47A6-A9D2-F498BB926B27}" type="presOf" srcId="{B26A06E0-8BB5-4611-825F-2E18BA7704B4}" destId="{DFAB76BB-8BC9-4ACB-A4E5-E6605E72BD32}" srcOrd="0" destOrd="0" presId="urn:microsoft.com/office/officeart/2005/8/layout/hierarchy2"/>
    <dgm:cxn modelId="{B118236B-7ACC-4CE0-962D-E08420FF2D26}" type="presOf" srcId="{895B9134-D6C6-4B39-BD23-34559AC74A79}" destId="{AE55B285-D6DB-400D-A77B-9AB2DC6F45CC}" srcOrd="0" destOrd="0" presId="urn:microsoft.com/office/officeart/2005/8/layout/hierarchy2"/>
    <dgm:cxn modelId="{92BF0F6C-3956-4F17-8F16-1D330028C586}" type="presOf" srcId="{2352C42B-BA15-494C-AF2B-397FBE0C3A26}" destId="{D8448291-F237-4D16-A4FE-E412F3DF5078}" srcOrd="0" destOrd="0" presId="urn:microsoft.com/office/officeart/2005/8/layout/hierarchy2"/>
    <dgm:cxn modelId="{9B464173-7215-4E82-B208-86EFC37F156B}" type="presOf" srcId="{C38FEFC9-28E7-4A59-9BAF-791B38A8D01E}" destId="{AC5EF6B3-34F0-4543-AD6E-0BDC43AD0092}" srcOrd="1" destOrd="0" presId="urn:microsoft.com/office/officeart/2005/8/layout/hierarchy2"/>
    <dgm:cxn modelId="{AB82E274-2F88-495B-90AD-A64E804F47A2}" srcId="{84302FA2-B172-454F-946A-F462A5C0A339}" destId="{B26A06E0-8BB5-4611-825F-2E18BA7704B4}" srcOrd="0" destOrd="0" parTransId="{2352C42B-BA15-494C-AF2B-397FBE0C3A26}" sibTransId="{1EA9CCAF-1789-46D2-AB23-7E66B772564D}"/>
    <dgm:cxn modelId="{48D0C58F-65CC-4543-85F0-DEFF6DDEAE81}" srcId="{5962819A-A9C5-4085-B014-FDCB46C4B9BA}" destId="{84302FA2-B172-454F-946A-F462A5C0A339}" srcOrd="0" destOrd="0" parTransId="{0A2962AF-BDF3-4EF2-B877-450E76184B2B}" sibTransId="{8EB4FA26-80B9-4F65-80A6-90B0804A89ED}"/>
    <dgm:cxn modelId="{DB97C4B5-5C10-44CE-A57C-FDB32ED8F930}" type="presOf" srcId="{84302FA2-B172-454F-946A-F462A5C0A339}" destId="{FE34A19B-B6B3-4F17-9EF1-26B7F2C614EE}" srcOrd="0" destOrd="0" presId="urn:microsoft.com/office/officeart/2005/8/layout/hierarchy2"/>
    <dgm:cxn modelId="{7FDC88B9-CB35-4D16-B837-B64623879E66}" type="presOf" srcId="{2352C42B-BA15-494C-AF2B-397FBE0C3A26}" destId="{516748B3-389C-402B-9796-134300911504}" srcOrd="1" destOrd="0" presId="urn:microsoft.com/office/officeart/2005/8/layout/hierarchy2"/>
    <dgm:cxn modelId="{CBDC98C9-5397-4717-BD04-5C5D1295FF40}" type="presOf" srcId="{B117C86F-5224-402E-A9D0-CE4552D4C9A8}" destId="{703F9C0E-734C-490E-82B6-A542D0D9F3F9}" srcOrd="0" destOrd="0" presId="urn:microsoft.com/office/officeart/2005/8/layout/hierarchy2"/>
    <dgm:cxn modelId="{9825B3E4-31DA-4968-A7C7-D114F3D5DB53}" srcId="{84302FA2-B172-454F-946A-F462A5C0A339}" destId="{895B9134-D6C6-4B39-BD23-34559AC74A79}" srcOrd="2" destOrd="0" parTransId="{C725C00B-B431-4C78-A772-5EAE20E22044}" sibTransId="{D28CC7FE-AF52-4503-9677-291B3AD53557}"/>
    <dgm:cxn modelId="{4F06C2FA-67CA-40FE-AE75-A1F9745A4011}" srcId="{84302FA2-B172-454F-946A-F462A5C0A339}" destId="{B117C86F-5224-402E-A9D0-CE4552D4C9A8}" srcOrd="3" destOrd="0" parTransId="{C38FEFC9-28E7-4A59-9BAF-791B38A8D01E}" sibTransId="{7CD3A24B-1793-4697-9781-E83B698DE564}"/>
    <dgm:cxn modelId="{7D03BFD7-8BCC-43F2-8350-7E55248352A3}" type="presParOf" srcId="{662E5C39-D9A6-4D06-95DE-254E7D42ECDE}" destId="{0867593E-BAA6-4A9B-A081-FE08A0BF0D40}" srcOrd="0" destOrd="0" presId="urn:microsoft.com/office/officeart/2005/8/layout/hierarchy2"/>
    <dgm:cxn modelId="{05DB02DC-EA8C-48CA-B54D-517782E82EAB}" type="presParOf" srcId="{0867593E-BAA6-4A9B-A081-FE08A0BF0D40}" destId="{FE34A19B-B6B3-4F17-9EF1-26B7F2C614EE}" srcOrd="0" destOrd="0" presId="urn:microsoft.com/office/officeart/2005/8/layout/hierarchy2"/>
    <dgm:cxn modelId="{25BD2B78-A989-4BAE-9439-52955B1D6BE4}" type="presParOf" srcId="{0867593E-BAA6-4A9B-A081-FE08A0BF0D40}" destId="{C72FF387-806D-4240-A4D3-65D6800CE51D}" srcOrd="1" destOrd="0" presId="urn:microsoft.com/office/officeart/2005/8/layout/hierarchy2"/>
    <dgm:cxn modelId="{95A22BF0-1AA5-4521-8D65-694500B8871F}" type="presParOf" srcId="{C72FF387-806D-4240-A4D3-65D6800CE51D}" destId="{D8448291-F237-4D16-A4FE-E412F3DF5078}" srcOrd="0" destOrd="0" presId="urn:microsoft.com/office/officeart/2005/8/layout/hierarchy2"/>
    <dgm:cxn modelId="{2F269964-213B-41E9-A9A2-71933C5009A7}" type="presParOf" srcId="{D8448291-F237-4D16-A4FE-E412F3DF5078}" destId="{516748B3-389C-402B-9796-134300911504}" srcOrd="0" destOrd="0" presId="urn:microsoft.com/office/officeart/2005/8/layout/hierarchy2"/>
    <dgm:cxn modelId="{52E9D789-B198-4048-8BEC-0010C2961514}" type="presParOf" srcId="{C72FF387-806D-4240-A4D3-65D6800CE51D}" destId="{8C3FFF6E-BF4F-4069-9925-A15A5EED6466}" srcOrd="1" destOrd="0" presId="urn:microsoft.com/office/officeart/2005/8/layout/hierarchy2"/>
    <dgm:cxn modelId="{43DC89E7-5FB8-4C7E-B03D-3BF2ED584315}" type="presParOf" srcId="{8C3FFF6E-BF4F-4069-9925-A15A5EED6466}" destId="{DFAB76BB-8BC9-4ACB-A4E5-E6605E72BD32}" srcOrd="0" destOrd="0" presId="urn:microsoft.com/office/officeart/2005/8/layout/hierarchy2"/>
    <dgm:cxn modelId="{F7DD4618-84C5-46D6-BED0-97A1AD677615}" type="presParOf" srcId="{8C3FFF6E-BF4F-4069-9925-A15A5EED6466}" destId="{000F18F3-25D1-48DD-A643-34518014E48A}" srcOrd="1" destOrd="0" presId="urn:microsoft.com/office/officeart/2005/8/layout/hierarchy2"/>
    <dgm:cxn modelId="{79D92B7A-2034-4937-B5BF-A81060B82221}" type="presParOf" srcId="{C72FF387-806D-4240-A4D3-65D6800CE51D}" destId="{C3662ADF-1212-42D1-B895-D5A4C07D3614}" srcOrd="2" destOrd="0" presId="urn:microsoft.com/office/officeart/2005/8/layout/hierarchy2"/>
    <dgm:cxn modelId="{BF8E3137-1F4A-412D-A42F-4E7C60D5CC02}" type="presParOf" srcId="{C3662ADF-1212-42D1-B895-D5A4C07D3614}" destId="{85CA7569-874E-4AA9-A24A-614815083DD8}" srcOrd="0" destOrd="0" presId="urn:microsoft.com/office/officeart/2005/8/layout/hierarchy2"/>
    <dgm:cxn modelId="{52F50ED3-7CDD-448B-954F-8D9C2F211ED0}" type="presParOf" srcId="{C72FF387-806D-4240-A4D3-65D6800CE51D}" destId="{536B691F-B06D-414B-9B31-D24EA174D851}" srcOrd="3" destOrd="0" presId="urn:microsoft.com/office/officeart/2005/8/layout/hierarchy2"/>
    <dgm:cxn modelId="{D171BAE1-EA4D-4EB8-99EE-CECB8966C731}" type="presParOf" srcId="{536B691F-B06D-414B-9B31-D24EA174D851}" destId="{798EE3D3-28A8-4528-9713-C4AE755AE316}" srcOrd="0" destOrd="0" presId="urn:microsoft.com/office/officeart/2005/8/layout/hierarchy2"/>
    <dgm:cxn modelId="{57AB82D5-9A71-4C49-A153-6697F5675844}" type="presParOf" srcId="{536B691F-B06D-414B-9B31-D24EA174D851}" destId="{6B3D67C8-6B8A-4F0E-9DB0-DCEC8C3763AF}" srcOrd="1" destOrd="0" presId="urn:microsoft.com/office/officeart/2005/8/layout/hierarchy2"/>
    <dgm:cxn modelId="{17E4C5B1-17D1-4821-81DD-1CC8DB3384BD}" type="presParOf" srcId="{C72FF387-806D-4240-A4D3-65D6800CE51D}" destId="{ED2D9C2B-67CD-40DB-A51B-6126B4A2AA7A}" srcOrd="4" destOrd="0" presId="urn:microsoft.com/office/officeart/2005/8/layout/hierarchy2"/>
    <dgm:cxn modelId="{8D971F8A-FD9E-463F-80CB-1C311B4A1D63}" type="presParOf" srcId="{ED2D9C2B-67CD-40DB-A51B-6126B4A2AA7A}" destId="{5B8FE2B5-A577-4751-8DCF-41A6207464A4}" srcOrd="0" destOrd="0" presId="urn:microsoft.com/office/officeart/2005/8/layout/hierarchy2"/>
    <dgm:cxn modelId="{2AE2D425-BEF2-489F-95DD-53E6609C0F2B}" type="presParOf" srcId="{C72FF387-806D-4240-A4D3-65D6800CE51D}" destId="{B73CEDDD-9D0B-4609-B94B-BC580BBCA471}" srcOrd="5" destOrd="0" presId="urn:microsoft.com/office/officeart/2005/8/layout/hierarchy2"/>
    <dgm:cxn modelId="{0645DBAB-7E0D-4F4A-AFC6-10FA8504EC8F}" type="presParOf" srcId="{B73CEDDD-9D0B-4609-B94B-BC580BBCA471}" destId="{AE55B285-D6DB-400D-A77B-9AB2DC6F45CC}" srcOrd="0" destOrd="0" presId="urn:microsoft.com/office/officeart/2005/8/layout/hierarchy2"/>
    <dgm:cxn modelId="{4E0E4EEE-6A0F-4097-8200-5AA33C21B863}" type="presParOf" srcId="{B73CEDDD-9D0B-4609-B94B-BC580BBCA471}" destId="{F45A0522-29F6-4B99-9A97-7539DC4D9FD0}" srcOrd="1" destOrd="0" presId="urn:microsoft.com/office/officeart/2005/8/layout/hierarchy2"/>
    <dgm:cxn modelId="{66582E67-4C98-411D-B957-3053127C0EEB}" type="presParOf" srcId="{C72FF387-806D-4240-A4D3-65D6800CE51D}" destId="{09B2690F-8133-4663-AD00-E221878F0FA3}" srcOrd="6" destOrd="0" presId="urn:microsoft.com/office/officeart/2005/8/layout/hierarchy2"/>
    <dgm:cxn modelId="{324C45FB-B73C-4EF8-B6A1-10FFB459F7DE}" type="presParOf" srcId="{09B2690F-8133-4663-AD00-E221878F0FA3}" destId="{AC5EF6B3-34F0-4543-AD6E-0BDC43AD0092}" srcOrd="0" destOrd="0" presId="urn:microsoft.com/office/officeart/2005/8/layout/hierarchy2"/>
    <dgm:cxn modelId="{096E5B2D-62D3-4BBA-80B8-BBA7A0DA856E}" type="presParOf" srcId="{C72FF387-806D-4240-A4D3-65D6800CE51D}" destId="{232A1D4D-D68D-4F1D-A09E-D3AD182AE7E6}" srcOrd="7" destOrd="0" presId="urn:microsoft.com/office/officeart/2005/8/layout/hierarchy2"/>
    <dgm:cxn modelId="{3DB92BFD-F674-4C49-919F-2FF43EC8857B}" type="presParOf" srcId="{232A1D4D-D68D-4F1D-A09E-D3AD182AE7E6}" destId="{703F9C0E-734C-490E-82B6-A542D0D9F3F9}" srcOrd="0" destOrd="0" presId="urn:microsoft.com/office/officeart/2005/8/layout/hierarchy2"/>
    <dgm:cxn modelId="{D19F8CE8-4D95-4B38-93A8-77CD370DD4D3}" type="presParOf" srcId="{232A1D4D-D68D-4F1D-A09E-D3AD182AE7E6}" destId="{78B9E9D2-6566-4953-AF2E-CF4FE0FFE123}" srcOrd="1" destOrd="0" presId="urn:microsoft.com/office/officeart/2005/8/layout/hierarchy2"/>
  </dgm:cxnLst>
  <dgm:bg/>
  <dgm:whole>
    <a:ln>
      <a:noFill/>
    </a:ln>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4A19B-B6B3-4F17-9EF1-26B7F2C614EE}">
      <dsp:nvSpPr>
        <dsp:cNvPr id="0" name=""/>
        <dsp:cNvSpPr/>
      </dsp:nvSpPr>
      <dsp:spPr>
        <a:xfrm>
          <a:off x="106417" y="795550"/>
          <a:ext cx="921796" cy="46089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Females</a:t>
          </a:r>
        </a:p>
      </dsp:txBody>
      <dsp:txXfrm>
        <a:off x="119916" y="809049"/>
        <a:ext cx="894798" cy="433900"/>
      </dsp:txXfrm>
    </dsp:sp>
    <dsp:sp modelId="{D8448291-F237-4D16-A4FE-E412F3DF5078}">
      <dsp:nvSpPr>
        <dsp:cNvPr id="0" name=""/>
        <dsp:cNvSpPr/>
      </dsp:nvSpPr>
      <dsp:spPr>
        <a:xfrm rot="17692822">
          <a:off x="774379" y="608260"/>
          <a:ext cx="876389" cy="40429"/>
        </a:xfrm>
        <a:custGeom>
          <a:avLst/>
          <a:gdLst/>
          <a:ahLst/>
          <a:cxnLst/>
          <a:rect l="0" t="0" r="0" b="0"/>
          <a:pathLst>
            <a:path>
              <a:moveTo>
                <a:pt x="0" y="20214"/>
              </a:moveTo>
              <a:lnTo>
                <a:pt x="876389"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Y" sz="500" kern="1200"/>
        </a:p>
      </dsp:txBody>
      <dsp:txXfrm>
        <a:off x="1190664" y="606565"/>
        <a:ext cx="43819" cy="43819"/>
      </dsp:txXfrm>
    </dsp:sp>
    <dsp:sp modelId="{DFAB76BB-8BC9-4ACB-A4E5-E6605E72BD32}">
      <dsp:nvSpPr>
        <dsp:cNvPr id="0" name=""/>
        <dsp:cNvSpPr/>
      </dsp:nvSpPr>
      <dsp:spPr>
        <a:xfrm>
          <a:off x="1396933" y="500"/>
          <a:ext cx="921796" cy="46089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Higher education institution: 68%</a:t>
          </a:r>
        </a:p>
      </dsp:txBody>
      <dsp:txXfrm>
        <a:off x="1410432" y="13999"/>
        <a:ext cx="894798" cy="433900"/>
      </dsp:txXfrm>
    </dsp:sp>
    <dsp:sp modelId="{C3662ADF-1212-42D1-B895-D5A4C07D3614}">
      <dsp:nvSpPr>
        <dsp:cNvPr id="0" name=""/>
        <dsp:cNvSpPr/>
      </dsp:nvSpPr>
      <dsp:spPr>
        <a:xfrm rot="19457599">
          <a:off x="985534" y="873276"/>
          <a:ext cx="454078" cy="40429"/>
        </a:xfrm>
        <a:custGeom>
          <a:avLst/>
          <a:gdLst/>
          <a:ahLst/>
          <a:cxnLst/>
          <a:rect l="0" t="0" r="0" b="0"/>
          <a:pathLst>
            <a:path>
              <a:moveTo>
                <a:pt x="0" y="20214"/>
              </a:moveTo>
              <a:lnTo>
                <a:pt x="454078"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Y" sz="500" kern="1200"/>
        </a:p>
      </dsp:txBody>
      <dsp:txXfrm>
        <a:off x="1201222" y="882139"/>
        <a:ext cx="22703" cy="22703"/>
      </dsp:txXfrm>
    </dsp:sp>
    <dsp:sp modelId="{798EE3D3-28A8-4528-9713-C4AE755AE316}">
      <dsp:nvSpPr>
        <dsp:cNvPr id="0" name=""/>
        <dsp:cNvSpPr/>
      </dsp:nvSpPr>
      <dsp:spPr>
        <a:xfrm>
          <a:off x="1396933" y="530534"/>
          <a:ext cx="921796" cy="46089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Public sector organisation: 26%</a:t>
          </a:r>
        </a:p>
      </dsp:txBody>
      <dsp:txXfrm>
        <a:off x="1410432" y="544033"/>
        <a:ext cx="894798" cy="433900"/>
      </dsp:txXfrm>
    </dsp:sp>
    <dsp:sp modelId="{ED2D9C2B-67CD-40DB-A51B-6126B4A2AA7A}">
      <dsp:nvSpPr>
        <dsp:cNvPr id="0" name=""/>
        <dsp:cNvSpPr/>
      </dsp:nvSpPr>
      <dsp:spPr>
        <a:xfrm rot="2142401">
          <a:off x="985534" y="1138293"/>
          <a:ext cx="454078" cy="40429"/>
        </a:xfrm>
        <a:custGeom>
          <a:avLst/>
          <a:gdLst/>
          <a:ahLst/>
          <a:cxnLst/>
          <a:rect l="0" t="0" r="0" b="0"/>
          <a:pathLst>
            <a:path>
              <a:moveTo>
                <a:pt x="0" y="20214"/>
              </a:moveTo>
              <a:lnTo>
                <a:pt x="454078"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Y" sz="500" kern="1200"/>
        </a:p>
      </dsp:txBody>
      <dsp:txXfrm>
        <a:off x="1201222" y="1147156"/>
        <a:ext cx="22703" cy="22703"/>
      </dsp:txXfrm>
    </dsp:sp>
    <dsp:sp modelId="{AE55B285-D6DB-400D-A77B-9AB2DC6F45CC}">
      <dsp:nvSpPr>
        <dsp:cNvPr id="0" name=""/>
        <dsp:cNvSpPr/>
      </dsp:nvSpPr>
      <dsp:spPr>
        <a:xfrm>
          <a:off x="1396933" y="1060567"/>
          <a:ext cx="921796" cy="46089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Private sector organisation: 4%</a:t>
          </a:r>
        </a:p>
      </dsp:txBody>
      <dsp:txXfrm>
        <a:off x="1410432" y="1074066"/>
        <a:ext cx="894798" cy="433900"/>
      </dsp:txXfrm>
    </dsp:sp>
    <dsp:sp modelId="{09B2690F-8133-4663-AD00-E221878F0FA3}">
      <dsp:nvSpPr>
        <dsp:cNvPr id="0" name=""/>
        <dsp:cNvSpPr/>
      </dsp:nvSpPr>
      <dsp:spPr>
        <a:xfrm rot="3907178">
          <a:off x="774379" y="1403310"/>
          <a:ext cx="876389" cy="40429"/>
        </a:xfrm>
        <a:custGeom>
          <a:avLst/>
          <a:gdLst/>
          <a:ahLst/>
          <a:cxnLst/>
          <a:rect l="0" t="0" r="0" b="0"/>
          <a:pathLst>
            <a:path>
              <a:moveTo>
                <a:pt x="0" y="20214"/>
              </a:moveTo>
              <a:lnTo>
                <a:pt x="876389"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Y" sz="500" kern="1200"/>
        </a:p>
      </dsp:txBody>
      <dsp:txXfrm>
        <a:off x="1190664" y="1401615"/>
        <a:ext cx="43819" cy="43819"/>
      </dsp:txXfrm>
    </dsp:sp>
    <dsp:sp modelId="{703F9C0E-734C-490E-82B6-A542D0D9F3F9}">
      <dsp:nvSpPr>
        <dsp:cNvPr id="0" name=""/>
        <dsp:cNvSpPr/>
      </dsp:nvSpPr>
      <dsp:spPr>
        <a:xfrm>
          <a:off x="1396933" y="1590600"/>
          <a:ext cx="921796" cy="46089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Other: 2%</a:t>
          </a:r>
        </a:p>
      </dsp:txBody>
      <dsp:txXfrm>
        <a:off x="1410432" y="1604099"/>
        <a:ext cx="894798" cy="4339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4A19B-B6B3-4F17-9EF1-26B7F2C614EE}">
      <dsp:nvSpPr>
        <dsp:cNvPr id="0" name=""/>
        <dsp:cNvSpPr/>
      </dsp:nvSpPr>
      <dsp:spPr>
        <a:xfrm>
          <a:off x="106417" y="795550"/>
          <a:ext cx="921796" cy="46089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Males</a:t>
          </a:r>
        </a:p>
      </dsp:txBody>
      <dsp:txXfrm>
        <a:off x="119916" y="809049"/>
        <a:ext cx="894798" cy="433900"/>
      </dsp:txXfrm>
    </dsp:sp>
    <dsp:sp modelId="{D8448291-F237-4D16-A4FE-E412F3DF5078}">
      <dsp:nvSpPr>
        <dsp:cNvPr id="0" name=""/>
        <dsp:cNvSpPr/>
      </dsp:nvSpPr>
      <dsp:spPr>
        <a:xfrm rot="17692822">
          <a:off x="774379" y="608260"/>
          <a:ext cx="876389" cy="40429"/>
        </a:xfrm>
        <a:custGeom>
          <a:avLst/>
          <a:gdLst/>
          <a:ahLst/>
          <a:cxnLst/>
          <a:rect l="0" t="0" r="0" b="0"/>
          <a:pathLst>
            <a:path>
              <a:moveTo>
                <a:pt x="0" y="20214"/>
              </a:moveTo>
              <a:lnTo>
                <a:pt x="876389" y="2021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Y" sz="500" kern="1200"/>
        </a:p>
      </dsp:txBody>
      <dsp:txXfrm>
        <a:off x="1190664" y="606565"/>
        <a:ext cx="43819" cy="43819"/>
      </dsp:txXfrm>
    </dsp:sp>
    <dsp:sp modelId="{DFAB76BB-8BC9-4ACB-A4E5-E6605E72BD32}">
      <dsp:nvSpPr>
        <dsp:cNvPr id="0" name=""/>
        <dsp:cNvSpPr/>
      </dsp:nvSpPr>
      <dsp:spPr>
        <a:xfrm>
          <a:off x="1396933" y="500"/>
          <a:ext cx="921796" cy="46089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Higher education institution: 78%</a:t>
          </a:r>
        </a:p>
      </dsp:txBody>
      <dsp:txXfrm>
        <a:off x="1410432" y="13999"/>
        <a:ext cx="894798" cy="433900"/>
      </dsp:txXfrm>
    </dsp:sp>
    <dsp:sp modelId="{C3662ADF-1212-42D1-B895-D5A4C07D3614}">
      <dsp:nvSpPr>
        <dsp:cNvPr id="0" name=""/>
        <dsp:cNvSpPr/>
      </dsp:nvSpPr>
      <dsp:spPr>
        <a:xfrm rot="19457599">
          <a:off x="985534" y="873276"/>
          <a:ext cx="454078" cy="40429"/>
        </a:xfrm>
        <a:custGeom>
          <a:avLst/>
          <a:gdLst/>
          <a:ahLst/>
          <a:cxnLst/>
          <a:rect l="0" t="0" r="0" b="0"/>
          <a:pathLst>
            <a:path>
              <a:moveTo>
                <a:pt x="0" y="20214"/>
              </a:moveTo>
              <a:lnTo>
                <a:pt x="454078" y="2021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Y" sz="500" kern="1200"/>
        </a:p>
      </dsp:txBody>
      <dsp:txXfrm>
        <a:off x="1201222" y="882139"/>
        <a:ext cx="22703" cy="22703"/>
      </dsp:txXfrm>
    </dsp:sp>
    <dsp:sp modelId="{798EE3D3-28A8-4528-9713-C4AE755AE316}">
      <dsp:nvSpPr>
        <dsp:cNvPr id="0" name=""/>
        <dsp:cNvSpPr/>
      </dsp:nvSpPr>
      <dsp:spPr>
        <a:xfrm>
          <a:off x="1396933" y="530534"/>
          <a:ext cx="921796" cy="46089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Public sector organisation: 19%</a:t>
          </a:r>
        </a:p>
      </dsp:txBody>
      <dsp:txXfrm>
        <a:off x="1410432" y="544033"/>
        <a:ext cx="894798" cy="433900"/>
      </dsp:txXfrm>
    </dsp:sp>
    <dsp:sp modelId="{ED2D9C2B-67CD-40DB-A51B-6126B4A2AA7A}">
      <dsp:nvSpPr>
        <dsp:cNvPr id="0" name=""/>
        <dsp:cNvSpPr/>
      </dsp:nvSpPr>
      <dsp:spPr>
        <a:xfrm rot="2142401">
          <a:off x="985534" y="1138293"/>
          <a:ext cx="454078" cy="40429"/>
        </a:xfrm>
        <a:custGeom>
          <a:avLst/>
          <a:gdLst/>
          <a:ahLst/>
          <a:cxnLst/>
          <a:rect l="0" t="0" r="0" b="0"/>
          <a:pathLst>
            <a:path>
              <a:moveTo>
                <a:pt x="0" y="20214"/>
              </a:moveTo>
              <a:lnTo>
                <a:pt x="454078" y="2021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Y" sz="500" kern="1200"/>
        </a:p>
      </dsp:txBody>
      <dsp:txXfrm>
        <a:off x="1201222" y="1147156"/>
        <a:ext cx="22703" cy="22703"/>
      </dsp:txXfrm>
    </dsp:sp>
    <dsp:sp modelId="{AE55B285-D6DB-400D-A77B-9AB2DC6F45CC}">
      <dsp:nvSpPr>
        <dsp:cNvPr id="0" name=""/>
        <dsp:cNvSpPr/>
      </dsp:nvSpPr>
      <dsp:spPr>
        <a:xfrm>
          <a:off x="1396933" y="1060567"/>
          <a:ext cx="921796" cy="46089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Private sector organisation: 0%</a:t>
          </a:r>
        </a:p>
      </dsp:txBody>
      <dsp:txXfrm>
        <a:off x="1410432" y="1074066"/>
        <a:ext cx="894798" cy="433900"/>
      </dsp:txXfrm>
    </dsp:sp>
    <dsp:sp modelId="{09B2690F-8133-4663-AD00-E221878F0FA3}">
      <dsp:nvSpPr>
        <dsp:cNvPr id="0" name=""/>
        <dsp:cNvSpPr/>
      </dsp:nvSpPr>
      <dsp:spPr>
        <a:xfrm rot="3907178">
          <a:off x="774379" y="1403310"/>
          <a:ext cx="876389" cy="40429"/>
        </a:xfrm>
        <a:custGeom>
          <a:avLst/>
          <a:gdLst/>
          <a:ahLst/>
          <a:cxnLst/>
          <a:rect l="0" t="0" r="0" b="0"/>
          <a:pathLst>
            <a:path>
              <a:moveTo>
                <a:pt x="0" y="20214"/>
              </a:moveTo>
              <a:lnTo>
                <a:pt x="876389" y="2021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Y" sz="500" kern="1200"/>
        </a:p>
      </dsp:txBody>
      <dsp:txXfrm>
        <a:off x="1190664" y="1401615"/>
        <a:ext cx="43819" cy="43819"/>
      </dsp:txXfrm>
    </dsp:sp>
    <dsp:sp modelId="{703F9C0E-734C-490E-82B6-A542D0D9F3F9}">
      <dsp:nvSpPr>
        <dsp:cNvPr id="0" name=""/>
        <dsp:cNvSpPr/>
      </dsp:nvSpPr>
      <dsp:spPr>
        <a:xfrm>
          <a:off x="1396933" y="1590600"/>
          <a:ext cx="921796" cy="46089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Other: 3%</a:t>
          </a:r>
        </a:p>
      </dsp:txBody>
      <dsp:txXfrm>
        <a:off x="1410432" y="1604099"/>
        <a:ext cx="894798" cy="4339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4A19B-B6B3-4F17-9EF1-26B7F2C614EE}">
      <dsp:nvSpPr>
        <dsp:cNvPr id="0" name=""/>
        <dsp:cNvSpPr/>
      </dsp:nvSpPr>
      <dsp:spPr>
        <a:xfrm>
          <a:off x="128145" y="260085"/>
          <a:ext cx="903656" cy="45182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Females</a:t>
          </a:r>
        </a:p>
      </dsp:txBody>
      <dsp:txXfrm>
        <a:off x="141379" y="273319"/>
        <a:ext cx="877188" cy="425360"/>
      </dsp:txXfrm>
    </dsp:sp>
    <dsp:sp modelId="{D8448291-F237-4D16-A4FE-E412F3DF5078}">
      <dsp:nvSpPr>
        <dsp:cNvPr id="0" name=""/>
        <dsp:cNvSpPr/>
      </dsp:nvSpPr>
      <dsp:spPr>
        <a:xfrm rot="19457599">
          <a:off x="989961" y="314263"/>
          <a:ext cx="445142" cy="83671"/>
        </a:xfrm>
        <a:custGeom>
          <a:avLst/>
          <a:gdLst/>
          <a:ahLst/>
          <a:cxnLst/>
          <a:rect l="0" t="0" r="0" b="0"/>
          <a:pathLst>
            <a:path>
              <a:moveTo>
                <a:pt x="0" y="41835"/>
              </a:moveTo>
              <a:lnTo>
                <a:pt x="445142" y="4183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201403" y="344970"/>
        <a:ext cx="22257" cy="22257"/>
      </dsp:txXfrm>
    </dsp:sp>
    <dsp:sp modelId="{DFAB76BB-8BC9-4ACB-A4E5-E6605E72BD32}">
      <dsp:nvSpPr>
        <dsp:cNvPr id="0" name=""/>
        <dsp:cNvSpPr/>
      </dsp:nvSpPr>
      <dsp:spPr>
        <a:xfrm>
          <a:off x="1393263" y="284"/>
          <a:ext cx="903656" cy="45182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Permanent: 84% </a:t>
          </a:r>
        </a:p>
      </dsp:txBody>
      <dsp:txXfrm>
        <a:off x="1406497" y="13518"/>
        <a:ext cx="877188" cy="425360"/>
      </dsp:txXfrm>
    </dsp:sp>
    <dsp:sp modelId="{C3662ADF-1212-42D1-B895-D5A4C07D3614}">
      <dsp:nvSpPr>
        <dsp:cNvPr id="0" name=""/>
        <dsp:cNvSpPr/>
      </dsp:nvSpPr>
      <dsp:spPr>
        <a:xfrm rot="2142401">
          <a:off x="989961" y="574064"/>
          <a:ext cx="445142" cy="83671"/>
        </a:xfrm>
        <a:custGeom>
          <a:avLst/>
          <a:gdLst/>
          <a:ahLst/>
          <a:cxnLst/>
          <a:rect l="0" t="0" r="0" b="0"/>
          <a:pathLst>
            <a:path>
              <a:moveTo>
                <a:pt x="0" y="41835"/>
              </a:moveTo>
              <a:lnTo>
                <a:pt x="445142" y="4183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201403" y="604772"/>
        <a:ext cx="22257" cy="22257"/>
      </dsp:txXfrm>
    </dsp:sp>
    <dsp:sp modelId="{798EE3D3-28A8-4528-9713-C4AE755AE316}">
      <dsp:nvSpPr>
        <dsp:cNvPr id="0" name=""/>
        <dsp:cNvSpPr/>
      </dsp:nvSpPr>
      <dsp:spPr>
        <a:xfrm>
          <a:off x="1393263" y="519887"/>
          <a:ext cx="903656" cy="45182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Temporary: 16% </a:t>
          </a:r>
        </a:p>
      </dsp:txBody>
      <dsp:txXfrm>
        <a:off x="1406497" y="533121"/>
        <a:ext cx="877188" cy="4253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4A19B-B6B3-4F17-9EF1-26B7F2C614EE}">
      <dsp:nvSpPr>
        <dsp:cNvPr id="0" name=""/>
        <dsp:cNvSpPr/>
      </dsp:nvSpPr>
      <dsp:spPr>
        <a:xfrm>
          <a:off x="128145" y="260085"/>
          <a:ext cx="903656" cy="45182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Males</a:t>
          </a:r>
        </a:p>
      </dsp:txBody>
      <dsp:txXfrm>
        <a:off x="141379" y="273319"/>
        <a:ext cx="877188" cy="425360"/>
      </dsp:txXfrm>
    </dsp:sp>
    <dsp:sp modelId="{D8448291-F237-4D16-A4FE-E412F3DF5078}">
      <dsp:nvSpPr>
        <dsp:cNvPr id="0" name=""/>
        <dsp:cNvSpPr/>
      </dsp:nvSpPr>
      <dsp:spPr>
        <a:xfrm rot="19457599">
          <a:off x="989961" y="314263"/>
          <a:ext cx="445142" cy="83671"/>
        </a:xfrm>
        <a:custGeom>
          <a:avLst/>
          <a:gdLst/>
          <a:ahLst/>
          <a:cxnLst/>
          <a:rect l="0" t="0" r="0" b="0"/>
          <a:pathLst>
            <a:path>
              <a:moveTo>
                <a:pt x="0" y="41835"/>
              </a:moveTo>
              <a:lnTo>
                <a:pt x="445142" y="4183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201403" y="344970"/>
        <a:ext cx="22257" cy="22257"/>
      </dsp:txXfrm>
    </dsp:sp>
    <dsp:sp modelId="{DFAB76BB-8BC9-4ACB-A4E5-E6605E72BD32}">
      <dsp:nvSpPr>
        <dsp:cNvPr id="0" name=""/>
        <dsp:cNvSpPr/>
      </dsp:nvSpPr>
      <dsp:spPr>
        <a:xfrm>
          <a:off x="1393263" y="284"/>
          <a:ext cx="903656" cy="45182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Permanent: 85% </a:t>
          </a:r>
        </a:p>
      </dsp:txBody>
      <dsp:txXfrm>
        <a:off x="1406497" y="13518"/>
        <a:ext cx="877188" cy="425360"/>
      </dsp:txXfrm>
    </dsp:sp>
    <dsp:sp modelId="{C3662ADF-1212-42D1-B895-D5A4C07D3614}">
      <dsp:nvSpPr>
        <dsp:cNvPr id="0" name=""/>
        <dsp:cNvSpPr/>
      </dsp:nvSpPr>
      <dsp:spPr>
        <a:xfrm rot="2142401">
          <a:off x="989961" y="574064"/>
          <a:ext cx="445142" cy="83671"/>
        </a:xfrm>
        <a:custGeom>
          <a:avLst/>
          <a:gdLst/>
          <a:ahLst/>
          <a:cxnLst/>
          <a:rect l="0" t="0" r="0" b="0"/>
          <a:pathLst>
            <a:path>
              <a:moveTo>
                <a:pt x="0" y="41835"/>
              </a:moveTo>
              <a:lnTo>
                <a:pt x="445142" y="4183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201403" y="604772"/>
        <a:ext cx="22257" cy="22257"/>
      </dsp:txXfrm>
    </dsp:sp>
    <dsp:sp modelId="{798EE3D3-28A8-4528-9713-C4AE755AE316}">
      <dsp:nvSpPr>
        <dsp:cNvPr id="0" name=""/>
        <dsp:cNvSpPr/>
      </dsp:nvSpPr>
      <dsp:spPr>
        <a:xfrm>
          <a:off x="1393263" y="519887"/>
          <a:ext cx="903656" cy="45182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Temporary: 19% </a:t>
          </a:r>
        </a:p>
      </dsp:txBody>
      <dsp:txXfrm>
        <a:off x="1406497" y="533121"/>
        <a:ext cx="877188" cy="42536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4A19B-B6B3-4F17-9EF1-26B7F2C614EE}">
      <dsp:nvSpPr>
        <dsp:cNvPr id="0" name=""/>
        <dsp:cNvSpPr/>
      </dsp:nvSpPr>
      <dsp:spPr>
        <a:xfrm>
          <a:off x="145230" y="767636"/>
          <a:ext cx="889453" cy="44472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Females</a:t>
          </a:r>
        </a:p>
      </dsp:txBody>
      <dsp:txXfrm>
        <a:off x="158256" y="780662"/>
        <a:ext cx="863401" cy="418674"/>
      </dsp:txXfrm>
    </dsp:sp>
    <dsp:sp modelId="{D8448291-F237-4D16-A4FE-E412F3DF5078}">
      <dsp:nvSpPr>
        <dsp:cNvPr id="0" name=""/>
        <dsp:cNvSpPr/>
      </dsp:nvSpPr>
      <dsp:spPr>
        <a:xfrm rot="17692822">
          <a:off x="789754" y="586208"/>
          <a:ext cx="845638" cy="40429"/>
        </a:xfrm>
        <a:custGeom>
          <a:avLst/>
          <a:gdLst/>
          <a:ahLst/>
          <a:cxnLst/>
          <a:rect l="0" t="0" r="0" b="0"/>
          <a:pathLst>
            <a:path>
              <a:moveTo>
                <a:pt x="0" y="20214"/>
              </a:moveTo>
              <a:lnTo>
                <a:pt x="845638"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191433" y="585282"/>
        <a:ext cx="42281" cy="42281"/>
      </dsp:txXfrm>
    </dsp:sp>
    <dsp:sp modelId="{DFAB76BB-8BC9-4ACB-A4E5-E6605E72BD32}">
      <dsp:nvSpPr>
        <dsp:cNvPr id="0" name=""/>
        <dsp:cNvSpPr/>
      </dsp:nvSpPr>
      <dsp:spPr>
        <a:xfrm>
          <a:off x="1390464" y="483"/>
          <a:ext cx="889453" cy="44472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0-5 years: 30%</a:t>
          </a:r>
        </a:p>
      </dsp:txBody>
      <dsp:txXfrm>
        <a:off x="1403490" y="13509"/>
        <a:ext cx="863401" cy="418674"/>
      </dsp:txXfrm>
    </dsp:sp>
    <dsp:sp modelId="{C3662ADF-1212-42D1-B895-D5A4C07D3614}">
      <dsp:nvSpPr>
        <dsp:cNvPr id="0" name=""/>
        <dsp:cNvSpPr/>
      </dsp:nvSpPr>
      <dsp:spPr>
        <a:xfrm rot="19457599">
          <a:off x="993501" y="841926"/>
          <a:ext cx="438145" cy="40429"/>
        </a:xfrm>
        <a:custGeom>
          <a:avLst/>
          <a:gdLst/>
          <a:ahLst/>
          <a:cxnLst/>
          <a:rect l="0" t="0" r="0" b="0"/>
          <a:pathLst>
            <a:path>
              <a:moveTo>
                <a:pt x="0" y="20214"/>
              </a:moveTo>
              <a:lnTo>
                <a:pt x="438145"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201620" y="851187"/>
        <a:ext cx="21907" cy="21907"/>
      </dsp:txXfrm>
    </dsp:sp>
    <dsp:sp modelId="{798EE3D3-28A8-4528-9713-C4AE755AE316}">
      <dsp:nvSpPr>
        <dsp:cNvPr id="0" name=""/>
        <dsp:cNvSpPr/>
      </dsp:nvSpPr>
      <dsp:spPr>
        <a:xfrm>
          <a:off x="1390464" y="511918"/>
          <a:ext cx="889453" cy="44472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6-10 years: 36% </a:t>
          </a:r>
        </a:p>
      </dsp:txBody>
      <dsp:txXfrm>
        <a:off x="1403490" y="524944"/>
        <a:ext cx="863401" cy="418674"/>
      </dsp:txXfrm>
    </dsp:sp>
    <dsp:sp modelId="{ED2D9C2B-67CD-40DB-A51B-6126B4A2AA7A}">
      <dsp:nvSpPr>
        <dsp:cNvPr id="0" name=""/>
        <dsp:cNvSpPr/>
      </dsp:nvSpPr>
      <dsp:spPr>
        <a:xfrm rot="2142401">
          <a:off x="993501" y="1097644"/>
          <a:ext cx="438145" cy="40429"/>
        </a:xfrm>
        <a:custGeom>
          <a:avLst/>
          <a:gdLst/>
          <a:ahLst/>
          <a:cxnLst/>
          <a:rect l="0" t="0" r="0" b="0"/>
          <a:pathLst>
            <a:path>
              <a:moveTo>
                <a:pt x="0" y="20214"/>
              </a:moveTo>
              <a:lnTo>
                <a:pt x="438145"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201620" y="1106905"/>
        <a:ext cx="21907" cy="21907"/>
      </dsp:txXfrm>
    </dsp:sp>
    <dsp:sp modelId="{AE55B285-D6DB-400D-A77B-9AB2DC6F45CC}">
      <dsp:nvSpPr>
        <dsp:cNvPr id="0" name=""/>
        <dsp:cNvSpPr/>
      </dsp:nvSpPr>
      <dsp:spPr>
        <a:xfrm>
          <a:off x="1390464" y="1023354"/>
          <a:ext cx="889453" cy="44472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11-20 years: 28% </a:t>
          </a:r>
        </a:p>
      </dsp:txBody>
      <dsp:txXfrm>
        <a:off x="1403490" y="1036380"/>
        <a:ext cx="863401" cy="418674"/>
      </dsp:txXfrm>
    </dsp:sp>
    <dsp:sp modelId="{09B2690F-8133-4663-AD00-E221878F0FA3}">
      <dsp:nvSpPr>
        <dsp:cNvPr id="0" name=""/>
        <dsp:cNvSpPr/>
      </dsp:nvSpPr>
      <dsp:spPr>
        <a:xfrm rot="3907178">
          <a:off x="789754" y="1353361"/>
          <a:ext cx="845638" cy="40429"/>
        </a:xfrm>
        <a:custGeom>
          <a:avLst/>
          <a:gdLst/>
          <a:ahLst/>
          <a:cxnLst/>
          <a:rect l="0" t="0" r="0" b="0"/>
          <a:pathLst>
            <a:path>
              <a:moveTo>
                <a:pt x="0" y="20214"/>
              </a:moveTo>
              <a:lnTo>
                <a:pt x="845638"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191433" y="1352435"/>
        <a:ext cx="42281" cy="42281"/>
      </dsp:txXfrm>
    </dsp:sp>
    <dsp:sp modelId="{703F9C0E-734C-490E-82B6-A542D0D9F3F9}">
      <dsp:nvSpPr>
        <dsp:cNvPr id="0" name=""/>
        <dsp:cNvSpPr/>
      </dsp:nvSpPr>
      <dsp:spPr>
        <a:xfrm>
          <a:off x="1390464" y="1534790"/>
          <a:ext cx="889453" cy="44472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20+ years: 6% </a:t>
          </a:r>
        </a:p>
      </dsp:txBody>
      <dsp:txXfrm>
        <a:off x="1403490" y="1547816"/>
        <a:ext cx="863401" cy="41867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4A19B-B6B3-4F17-9EF1-26B7F2C614EE}">
      <dsp:nvSpPr>
        <dsp:cNvPr id="0" name=""/>
        <dsp:cNvSpPr/>
      </dsp:nvSpPr>
      <dsp:spPr>
        <a:xfrm>
          <a:off x="145230" y="767636"/>
          <a:ext cx="889453" cy="4447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Males</a:t>
          </a:r>
        </a:p>
      </dsp:txBody>
      <dsp:txXfrm>
        <a:off x="158256" y="780662"/>
        <a:ext cx="863401" cy="418674"/>
      </dsp:txXfrm>
    </dsp:sp>
    <dsp:sp modelId="{D8448291-F237-4D16-A4FE-E412F3DF5078}">
      <dsp:nvSpPr>
        <dsp:cNvPr id="0" name=""/>
        <dsp:cNvSpPr/>
      </dsp:nvSpPr>
      <dsp:spPr>
        <a:xfrm rot="17692822">
          <a:off x="789754" y="586208"/>
          <a:ext cx="845638" cy="40429"/>
        </a:xfrm>
        <a:custGeom>
          <a:avLst/>
          <a:gdLst/>
          <a:ahLst/>
          <a:cxnLst/>
          <a:rect l="0" t="0" r="0" b="0"/>
          <a:pathLst>
            <a:path>
              <a:moveTo>
                <a:pt x="0" y="20214"/>
              </a:moveTo>
              <a:lnTo>
                <a:pt x="845638" y="2021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191433" y="585282"/>
        <a:ext cx="42281" cy="42281"/>
      </dsp:txXfrm>
    </dsp:sp>
    <dsp:sp modelId="{DFAB76BB-8BC9-4ACB-A4E5-E6605E72BD32}">
      <dsp:nvSpPr>
        <dsp:cNvPr id="0" name=""/>
        <dsp:cNvSpPr/>
      </dsp:nvSpPr>
      <dsp:spPr>
        <a:xfrm>
          <a:off x="1390464" y="483"/>
          <a:ext cx="889453" cy="4447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0-5 years: 28%</a:t>
          </a:r>
        </a:p>
      </dsp:txBody>
      <dsp:txXfrm>
        <a:off x="1403490" y="13509"/>
        <a:ext cx="863401" cy="418674"/>
      </dsp:txXfrm>
    </dsp:sp>
    <dsp:sp modelId="{C3662ADF-1212-42D1-B895-D5A4C07D3614}">
      <dsp:nvSpPr>
        <dsp:cNvPr id="0" name=""/>
        <dsp:cNvSpPr/>
      </dsp:nvSpPr>
      <dsp:spPr>
        <a:xfrm rot="19457599">
          <a:off x="993501" y="841926"/>
          <a:ext cx="438145" cy="40429"/>
        </a:xfrm>
        <a:custGeom>
          <a:avLst/>
          <a:gdLst/>
          <a:ahLst/>
          <a:cxnLst/>
          <a:rect l="0" t="0" r="0" b="0"/>
          <a:pathLst>
            <a:path>
              <a:moveTo>
                <a:pt x="0" y="20214"/>
              </a:moveTo>
              <a:lnTo>
                <a:pt x="438145" y="2021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201620" y="851187"/>
        <a:ext cx="21907" cy="21907"/>
      </dsp:txXfrm>
    </dsp:sp>
    <dsp:sp modelId="{798EE3D3-28A8-4528-9713-C4AE755AE316}">
      <dsp:nvSpPr>
        <dsp:cNvPr id="0" name=""/>
        <dsp:cNvSpPr/>
      </dsp:nvSpPr>
      <dsp:spPr>
        <a:xfrm>
          <a:off x="1390464" y="511918"/>
          <a:ext cx="889453" cy="4447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6-10 years: 17%</a:t>
          </a:r>
        </a:p>
      </dsp:txBody>
      <dsp:txXfrm>
        <a:off x="1403490" y="524944"/>
        <a:ext cx="863401" cy="418674"/>
      </dsp:txXfrm>
    </dsp:sp>
    <dsp:sp modelId="{ED2D9C2B-67CD-40DB-A51B-6126B4A2AA7A}">
      <dsp:nvSpPr>
        <dsp:cNvPr id="0" name=""/>
        <dsp:cNvSpPr/>
      </dsp:nvSpPr>
      <dsp:spPr>
        <a:xfrm rot="2142401">
          <a:off x="993501" y="1097644"/>
          <a:ext cx="438145" cy="40429"/>
        </a:xfrm>
        <a:custGeom>
          <a:avLst/>
          <a:gdLst/>
          <a:ahLst/>
          <a:cxnLst/>
          <a:rect l="0" t="0" r="0" b="0"/>
          <a:pathLst>
            <a:path>
              <a:moveTo>
                <a:pt x="0" y="20214"/>
              </a:moveTo>
              <a:lnTo>
                <a:pt x="438145" y="2021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201620" y="1106905"/>
        <a:ext cx="21907" cy="21907"/>
      </dsp:txXfrm>
    </dsp:sp>
    <dsp:sp modelId="{AE55B285-D6DB-400D-A77B-9AB2DC6F45CC}">
      <dsp:nvSpPr>
        <dsp:cNvPr id="0" name=""/>
        <dsp:cNvSpPr/>
      </dsp:nvSpPr>
      <dsp:spPr>
        <a:xfrm>
          <a:off x="1390464" y="1023354"/>
          <a:ext cx="889453" cy="4447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11-20 years: 25%</a:t>
          </a:r>
        </a:p>
      </dsp:txBody>
      <dsp:txXfrm>
        <a:off x="1403490" y="1036380"/>
        <a:ext cx="863401" cy="418674"/>
      </dsp:txXfrm>
    </dsp:sp>
    <dsp:sp modelId="{09B2690F-8133-4663-AD00-E221878F0FA3}">
      <dsp:nvSpPr>
        <dsp:cNvPr id="0" name=""/>
        <dsp:cNvSpPr/>
      </dsp:nvSpPr>
      <dsp:spPr>
        <a:xfrm rot="3907178">
          <a:off x="789754" y="1353361"/>
          <a:ext cx="845638" cy="40429"/>
        </a:xfrm>
        <a:custGeom>
          <a:avLst/>
          <a:gdLst/>
          <a:ahLst/>
          <a:cxnLst/>
          <a:rect l="0" t="0" r="0" b="0"/>
          <a:pathLst>
            <a:path>
              <a:moveTo>
                <a:pt x="0" y="20214"/>
              </a:moveTo>
              <a:lnTo>
                <a:pt x="845638" y="2021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UY" sz="1000" kern="1200"/>
        </a:p>
      </dsp:txBody>
      <dsp:txXfrm>
        <a:off x="1191433" y="1352435"/>
        <a:ext cx="42281" cy="42281"/>
      </dsp:txXfrm>
    </dsp:sp>
    <dsp:sp modelId="{703F9C0E-734C-490E-82B6-A542D0D9F3F9}">
      <dsp:nvSpPr>
        <dsp:cNvPr id="0" name=""/>
        <dsp:cNvSpPr/>
      </dsp:nvSpPr>
      <dsp:spPr>
        <a:xfrm>
          <a:off x="1390464" y="1534790"/>
          <a:ext cx="889453" cy="4447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UY" sz="1000" kern="1200"/>
            <a:t>20+ years: 31%</a:t>
          </a:r>
        </a:p>
      </dsp:txBody>
      <dsp:txXfrm>
        <a:off x="1403490" y="1547816"/>
        <a:ext cx="863401" cy="4186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C306-772C-4322-90A4-EE55F1B3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2895</Words>
  <Characters>16508</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Elena El Ters</dc:creator>
  <cp:keywords/>
  <dc:description/>
  <cp:lastModifiedBy>Emma Howard</cp:lastModifiedBy>
  <cp:revision>2</cp:revision>
  <cp:lastPrinted>2022-11-04T13:03:00Z</cp:lastPrinted>
  <dcterms:created xsi:type="dcterms:W3CDTF">2022-12-02T15:02:00Z</dcterms:created>
  <dcterms:modified xsi:type="dcterms:W3CDTF">2022-12-02T15:02:00Z</dcterms:modified>
</cp:coreProperties>
</file>